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9B40" w14:textId="67F0CF81" w:rsidR="008D357C" w:rsidRPr="00C00D3E" w:rsidRDefault="004A1E61" w:rsidP="004A1E61">
      <w:pPr>
        <w:spacing w:after="0"/>
        <w:jc w:val="center"/>
        <w:rPr>
          <w:b/>
          <w:sz w:val="24"/>
          <w:szCs w:val="24"/>
        </w:rPr>
      </w:pPr>
      <w:r w:rsidRPr="00C00D3E">
        <w:rPr>
          <w:b/>
          <w:sz w:val="24"/>
          <w:szCs w:val="24"/>
        </w:rPr>
        <w:t xml:space="preserve">Citizenship </w:t>
      </w:r>
    </w:p>
    <w:p w14:paraId="18CCB45F" w14:textId="67846692" w:rsidR="004A1E61" w:rsidRPr="00C00D3E" w:rsidRDefault="004A1E61" w:rsidP="004A1E61">
      <w:pPr>
        <w:spacing w:after="0"/>
        <w:rPr>
          <w:sz w:val="24"/>
          <w:szCs w:val="24"/>
        </w:rPr>
      </w:pPr>
      <w:r w:rsidRPr="00C00D3E">
        <w:rPr>
          <w:sz w:val="24"/>
          <w:szCs w:val="24"/>
        </w:rPr>
        <w:t xml:space="preserve">Being a good citizen means engaging in your community and taking action to make that community better. </w:t>
      </w:r>
    </w:p>
    <w:p w14:paraId="5D5FDA09" w14:textId="5FD959AA" w:rsidR="004A1E61" w:rsidRPr="00C00D3E" w:rsidRDefault="004A1E61" w:rsidP="004A1E61">
      <w:pPr>
        <w:spacing w:after="0"/>
        <w:rPr>
          <w:sz w:val="24"/>
          <w:szCs w:val="24"/>
        </w:rPr>
      </w:pPr>
    </w:p>
    <w:p w14:paraId="3051A620" w14:textId="40D37426" w:rsidR="004A1E61" w:rsidRPr="00C00D3E" w:rsidRDefault="008960BB" w:rsidP="004A1E61">
      <w:pPr>
        <w:spacing w:after="0"/>
        <w:rPr>
          <w:b/>
          <w:sz w:val="24"/>
          <w:szCs w:val="24"/>
        </w:rPr>
      </w:pPr>
      <w:r w:rsidRPr="00C00D3E">
        <w:rPr>
          <w:b/>
          <w:sz w:val="24"/>
          <w:szCs w:val="24"/>
        </w:rPr>
        <w:t>Learning Goals</w:t>
      </w:r>
    </w:p>
    <w:p w14:paraId="0B1BB2CB" w14:textId="09325A26" w:rsidR="008960BB" w:rsidRPr="00C00D3E" w:rsidRDefault="008960BB" w:rsidP="008960BB">
      <w:pPr>
        <w:pStyle w:val="ListParagraph"/>
        <w:numPr>
          <w:ilvl w:val="0"/>
          <w:numId w:val="1"/>
        </w:numPr>
        <w:spacing w:after="0"/>
        <w:rPr>
          <w:b/>
          <w:sz w:val="24"/>
          <w:szCs w:val="24"/>
        </w:rPr>
      </w:pPr>
      <w:r w:rsidRPr="00C00D3E">
        <w:rPr>
          <w:sz w:val="24"/>
          <w:szCs w:val="24"/>
        </w:rPr>
        <w:t xml:space="preserve">You will be able to describe the responsibilities of Canadian Citizenship </w:t>
      </w:r>
    </w:p>
    <w:p w14:paraId="6BB91F5F" w14:textId="5583DEE1" w:rsidR="008960BB" w:rsidRPr="00C00D3E" w:rsidRDefault="008960BB" w:rsidP="008960BB">
      <w:pPr>
        <w:pStyle w:val="ListParagraph"/>
        <w:numPr>
          <w:ilvl w:val="0"/>
          <w:numId w:val="1"/>
        </w:numPr>
        <w:spacing w:after="0"/>
        <w:rPr>
          <w:b/>
          <w:sz w:val="24"/>
          <w:szCs w:val="24"/>
        </w:rPr>
      </w:pPr>
      <w:r w:rsidRPr="00C00D3E">
        <w:rPr>
          <w:sz w:val="24"/>
          <w:szCs w:val="24"/>
        </w:rPr>
        <w:t xml:space="preserve">You will be able to describe the rights of Canadian Citizenship </w:t>
      </w:r>
    </w:p>
    <w:p w14:paraId="3F0A4D02" w14:textId="7F7D5DEA" w:rsidR="008960BB" w:rsidRPr="00C00D3E" w:rsidRDefault="008960BB" w:rsidP="008960BB">
      <w:pPr>
        <w:pStyle w:val="ListParagraph"/>
        <w:numPr>
          <w:ilvl w:val="0"/>
          <w:numId w:val="1"/>
        </w:numPr>
        <w:spacing w:after="0"/>
        <w:rPr>
          <w:b/>
          <w:sz w:val="24"/>
          <w:szCs w:val="24"/>
        </w:rPr>
      </w:pPr>
      <w:r w:rsidRPr="00C00D3E">
        <w:rPr>
          <w:sz w:val="24"/>
          <w:szCs w:val="24"/>
        </w:rPr>
        <w:t>You will be able to discuss the value of citizenship in your own words</w:t>
      </w:r>
    </w:p>
    <w:p w14:paraId="0788C3F6" w14:textId="41FB893D" w:rsidR="008960BB" w:rsidRPr="00C00D3E" w:rsidRDefault="008960BB" w:rsidP="008960BB">
      <w:pPr>
        <w:spacing w:after="0"/>
        <w:rPr>
          <w:b/>
          <w:sz w:val="24"/>
          <w:szCs w:val="24"/>
        </w:rPr>
      </w:pPr>
    </w:p>
    <w:p w14:paraId="6A84663E" w14:textId="539F1A02" w:rsidR="009C4635" w:rsidRPr="00C00D3E" w:rsidRDefault="005A542E" w:rsidP="009C4635">
      <w:pPr>
        <w:spacing w:after="0"/>
        <w:rPr>
          <w:b/>
          <w:sz w:val="24"/>
          <w:szCs w:val="24"/>
        </w:rPr>
      </w:pPr>
      <w:r w:rsidRPr="00C00D3E">
        <w:rPr>
          <w:b/>
          <w:sz w:val="24"/>
          <w:szCs w:val="24"/>
        </w:rPr>
        <w:t xml:space="preserve">The Oath of </w:t>
      </w:r>
      <w:r w:rsidR="009C4635" w:rsidRPr="00C00D3E">
        <w:rPr>
          <w:b/>
          <w:sz w:val="24"/>
          <w:szCs w:val="24"/>
        </w:rPr>
        <w:t>Citizenship</w:t>
      </w:r>
    </w:p>
    <w:p w14:paraId="0F4AC91B" w14:textId="0D39BC3B" w:rsidR="009C4635" w:rsidRPr="00C00D3E" w:rsidRDefault="009C4635" w:rsidP="009C4635">
      <w:pPr>
        <w:spacing w:after="0"/>
        <w:rPr>
          <w:b/>
          <w:sz w:val="24"/>
          <w:szCs w:val="24"/>
        </w:rPr>
      </w:pPr>
      <w:r w:rsidRPr="00C00D3E">
        <w:rPr>
          <w:b/>
          <w:sz w:val="24"/>
          <w:szCs w:val="24"/>
        </w:rPr>
        <w:t xml:space="preserve">“I swear that I will be faithful and bear true </w:t>
      </w:r>
      <w:r w:rsidRPr="00C00D3E">
        <w:rPr>
          <w:b/>
          <w:sz w:val="24"/>
          <w:szCs w:val="24"/>
        </w:rPr>
        <w:t>al</w:t>
      </w:r>
      <w:r w:rsidRPr="00C00D3E">
        <w:rPr>
          <w:b/>
          <w:sz w:val="24"/>
          <w:szCs w:val="24"/>
        </w:rPr>
        <w:t xml:space="preserve">legiance to Her </w:t>
      </w:r>
      <w:r w:rsidRPr="00C00D3E">
        <w:rPr>
          <w:b/>
          <w:sz w:val="24"/>
          <w:szCs w:val="24"/>
        </w:rPr>
        <w:t>Majesty Queen</w:t>
      </w:r>
    </w:p>
    <w:p w14:paraId="69CCB775" w14:textId="0B2D9656" w:rsidR="008960BB" w:rsidRPr="00C00D3E" w:rsidRDefault="009C4635" w:rsidP="009C4635">
      <w:pPr>
        <w:spacing w:after="0"/>
        <w:rPr>
          <w:b/>
          <w:sz w:val="24"/>
          <w:szCs w:val="24"/>
        </w:rPr>
      </w:pPr>
      <w:r w:rsidRPr="00C00D3E">
        <w:rPr>
          <w:b/>
          <w:sz w:val="24"/>
          <w:szCs w:val="24"/>
        </w:rPr>
        <w:t xml:space="preserve">Elizabeth II, the Queen of Canada, Her Heirs and Successors, and that I will faithfully </w:t>
      </w:r>
      <w:r w:rsidRPr="00C00D3E">
        <w:rPr>
          <w:b/>
          <w:sz w:val="24"/>
          <w:szCs w:val="24"/>
        </w:rPr>
        <w:t xml:space="preserve">observe the </w:t>
      </w:r>
      <w:r w:rsidRPr="00C00D3E">
        <w:rPr>
          <w:b/>
          <w:sz w:val="24"/>
          <w:szCs w:val="24"/>
        </w:rPr>
        <w:t>laws of Canada and fulfill my duties as a Canadian</w:t>
      </w:r>
      <w:r w:rsidR="001B0060" w:rsidRPr="00C00D3E">
        <w:rPr>
          <w:b/>
          <w:sz w:val="24"/>
          <w:szCs w:val="24"/>
        </w:rPr>
        <w:t xml:space="preserve"> </w:t>
      </w:r>
      <w:r w:rsidRPr="00C00D3E">
        <w:rPr>
          <w:b/>
          <w:sz w:val="24"/>
          <w:szCs w:val="24"/>
        </w:rPr>
        <w:t>citizen.”</w:t>
      </w:r>
    </w:p>
    <w:p w14:paraId="27F6666E" w14:textId="77777777" w:rsidR="001B0060" w:rsidRPr="00C00D3E" w:rsidRDefault="001B0060" w:rsidP="009C4635">
      <w:pPr>
        <w:spacing w:after="0"/>
        <w:rPr>
          <w:b/>
          <w:sz w:val="24"/>
          <w:szCs w:val="24"/>
        </w:rPr>
      </w:pPr>
    </w:p>
    <w:p w14:paraId="035993F7" w14:textId="7192D7DA" w:rsidR="001B0060" w:rsidRPr="00C00D3E" w:rsidRDefault="001B0060" w:rsidP="009C4635">
      <w:pPr>
        <w:spacing w:after="0"/>
        <w:rPr>
          <w:bCs/>
          <w:sz w:val="24"/>
          <w:szCs w:val="24"/>
        </w:rPr>
      </w:pPr>
      <w:r w:rsidRPr="00C00D3E">
        <w:rPr>
          <w:bCs/>
          <w:sz w:val="24"/>
          <w:szCs w:val="24"/>
        </w:rPr>
        <w:t>Becoming Canadian: Citizenship</w:t>
      </w:r>
    </w:p>
    <w:p w14:paraId="53089BA8" w14:textId="01E32D9D" w:rsidR="001B0060" w:rsidRPr="00C00D3E" w:rsidRDefault="001B0060" w:rsidP="009C4635">
      <w:pPr>
        <w:spacing w:after="0"/>
        <w:rPr>
          <w:sz w:val="18"/>
          <w:szCs w:val="24"/>
        </w:rPr>
      </w:pPr>
      <w:r w:rsidRPr="00C00D3E">
        <w:rPr>
          <w:sz w:val="18"/>
          <w:szCs w:val="24"/>
        </w:rPr>
        <w:t>https://www.canada.ca/en/immigration-refugees-citizenship/news/video/becoming-canadian-citizenship.html</w:t>
      </w:r>
    </w:p>
    <w:p w14:paraId="24F3ED6E" w14:textId="3C68BB6D" w:rsidR="004A1E61" w:rsidRPr="00C00D3E" w:rsidRDefault="004A1E61" w:rsidP="004A1E61">
      <w:pPr>
        <w:spacing w:after="0"/>
        <w:rPr>
          <w:sz w:val="24"/>
          <w:szCs w:val="24"/>
        </w:rPr>
      </w:pPr>
    </w:p>
    <w:p w14:paraId="18EB1692" w14:textId="708DB906" w:rsidR="001B0060" w:rsidRPr="00C00D3E" w:rsidRDefault="005069C8" w:rsidP="004A1E61">
      <w:pPr>
        <w:spacing w:after="0"/>
        <w:rPr>
          <w:b/>
          <w:sz w:val="24"/>
          <w:szCs w:val="24"/>
        </w:rPr>
      </w:pPr>
      <w:r w:rsidRPr="00C00D3E">
        <w:rPr>
          <w:b/>
          <w:sz w:val="24"/>
          <w:szCs w:val="24"/>
        </w:rPr>
        <w:t xml:space="preserve">Rights and Responsibilities </w:t>
      </w:r>
      <w:r w:rsidR="001B0060" w:rsidRPr="00C00D3E">
        <w:rPr>
          <w:b/>
          <w:sz w:val="24"/>
          <w:szCs w:val="24"/>
        </w:rPr>
        <w:t>of a Canadian Citizen</w:t>
      </w:r>
    </w:p>
    <w:p w14:paraId="3E8F84E2" w14:textId="1AB3EA53" w:rsidR="001B0060" w:rsidRPr="00C00D3E" w:rsidRDefault="001B0060" w:rsidP="001B0060">
      <w:pPr>
        <w:spacing w:after="0"/>
        <w:rPr>
          <w:b/>
          <w:sz w:val="24"/>
          <w:szCs w:val="24"/>
        </w:rPr>
      </w:pPr>
      <w:r w:rsidRPr="00C00D3E">
        <w:rPr>
          <w:b/>
          <w:sz w:val="24"/>
          <w:szCs w:val="24"/>
        </w:rPr>
        <w:t xml:space="preserve">These </w:t>
      </w:r>
      <w:r w:rsidR="005069C8" w:rsidRPr="00C00D3E">
        <w:rPr>
          <w:b/>
          <w:sz w:val="24"/>
          <w:szCs w:val="24"/>
        </w:rPr>
        <w:t xml:space="preserve">Rights </w:t>
      </w:r>
      <w:r w:rsidRPr="00C00D3E">
        <w:rPr>
          <w:b/>
          <w:sz w:val="24"/>
          <w:szCs w:val="24"/>
        </w:rPr>
        <w:t>incl</w:t>
      </w:r>
      <w:r w:rsidRPr="00C00D3E">
        <w:rPr>
          <w:b/>
          <w:sz w:val="24"/>
          <w:szCs w:val="24"/>
        </w:rPr>
        <w:t>ude:</w:t>
      </w:r>
    </w:p>
    <w:p w14:paraId="140A1DFF" w14:textId="7BF32371" w:rsidR="008A0A88" w:rsidRPr="00C00D3E" w:rsidRDefault="008A0A88" w:rsidP="008A0A88">
      <w:pPr>
        <w:pStyle w:val="ListParagraph"/>
        <w:numPr>
          <w:ilvl w:val="0"/>
          <w:numId w:val="1"/>
        </w:numPr>
        <w:spacing w:after="0"/>
        <w:rPr>
          <w:sz w:val="24"/>
          <w:szCs w:val="24"/>
        </w:rPr>
      </w:pPr>
      <w:r w:rsidRPr="00C00D3E">
        <w:rPr>
          <w:sz w:val="24"/>
          <w:szCs w:val="24"/>
        </w:rPr>
        <w:t xml:space="preserve">Democratic Rights </w:t>
      </w:r>
    </w:p>
    <w:p w14:paraId="39A38F7A" w14:textId="19435870" w:rsidR="005069C8" w:rsidRPr="00C00D3E" w:rsidRDefault="005069C8" w:rsidP="005069C8">
      <w:pPr>
        <w:pStyle w:val="ListParagraph"/>
        <w:numPr>
          <w:ilvl w:val="1"/>
          <w:numId w:val="1"/>
        </w:numPr>
        <w:spacing w:after="0"/>
        <w:rPr>
          <w:sz w:val="24"/>
          <w:szCs w:val="24"/>
        </w:rPr>
      </w:pPr>
      <w:r w:rsidRPr="00C00D3E">
        <w:rPr>
          <w:sz w:val="24"/>
          <w:szCs w:val="24"/>
        </w:rPr>
        <w:t>Every citizen of Canada has the right to vote in an e</w:t>
      </w:r>
      <w:r w:rsidRPr="00C00D3E">
        <w:rPr>
          <w:sz w:val="24"/>
          <w:szCs w:val="24"/>
        </w:rPr>
        <w:t xml:space="preserve">lection of members of the </w:t>
      </w:r>
      <w:r w:rsidR="00C00D3E" w:rsidRPr="00C00D3E">
        <w:rPr>
          <w:sz w:val="24"/>
          <w:szCs w:val="24"/>
        </w:rPr>
        <w:t>House of Commons</w:t>
      </w:r>
      <w:r w:rsidRPr="00C00D3E">
        <w:rPr>
          <w:sz w:val="24"/>
          <w:szCs w:val="24"/>
        </w:rPr>
        <w:t xml:space="preserve"> or of a legislative assembly and to be qualified for membership therein.</w:t>
      </w:r>
    </w:p>
    <w:p w14:paraId="3BD6EF9E" w14:textId="5EB3AADF" w:rsidR="008A0A88" w:rsidRPr="00C00D3E" w:rsidRDefault="008A0A88" w:rsidP="008A0A88">
      <w:pPr>
        <w:pStyle w:val="ListParagraph"/>
        <w:numPr>
          <w:ilvl w:val="0"/>
          <w:numId w:val="1"/>
        </w:numPr>
        <w:spacing w:after="0"/>
        <w:rPr>
          <w:sz w:val="24"/>
          <w:szCs w:val="24"/>
        </w:rPr>
      </w:pPr>
      <w:r w:rsidRPr="00C00D3E">
        <w:rPr>
          <w:sz w:val="24"/>
          <w:szCs w:val="24"/>
        </w:rPr>
        <w:t>Language Rights</w:t>
      </w:r>
    </w:p>
    <w:p w14:paraId="2DAF22BA" w14:textId="4ACAA464" w:rsidR="005069C8" w:rsidRPr="00C00D3E" w:rsidRDefault="005069C8" w:rsidP="005069C8">
      <w:pPr>
        <w:pStyle w:val="ListParagraph"/>
        <w:numPr>
          <w:ilvl w:val="1"/>
          <w:numId w:val="1"/>
        </w:numPr>
        <w:spacing w:after="0"/>
        <w:rPr>
          <w:sz w:val="24"/>
          <w:szCs w:val="24"/>
        </w:rPr>
      </w:pPr>
      <w:r w:rsidRPr="00C00D3E">
        <w:rPr>
          <w:sz w:val="24"/>
          <w:szCs w:val="24"/>
        </w:rPr>
        <w:t>The LINC program is funded by citizenship and Immigration Canada you do not have to pay to for LINC classes. LINC provides basic language skills .If you need specific language skills, you may want to consider a program that better fits your educational or career goals.</w:t>
      </w:r>
      <w:r w:rsidRPr="00C00D3E">
        <w:rPr>
          <w:sz w:val="24"/>
          <w:szCs w:val="24"/>
        </w:rPr>
        <w:t xml:space="preserve">  </w:t>
      </w:r>
    </w:p>
    <w:p w14:paraId="5B11654C" w14:textId="6F5C0F39" w:rsidR="005069C8" w:rsidRPr="00C00D3E" w:rsidRDefault="005069C8" w:rsidP="005069C8">
      <w:pPr>
        <w:pStyle w:val="ListParagraph"/>
        <w:numPr>
          <w:ilvl w:val="1"/>
          <w:numId w:val="1"/>
        </w:numPr>
        <w:spacing w:after="0"/>
        <w:rPr>
          <w:sz w:val="24"/>
          <w:szCs w:val="24"/>
        </w:rPr>
      </w:pPr>
      <w:hyperlink r:id="rId7" w:history="1">
        <w:r w:rsidRPr="00C00D3E">
          <w:rPr>
            <w:sz w:val="24"/>
            <w:szCs w:val="24"/>
          </w:rPr>
          <w:t>https://settlement.org/ontario/education/english-as-a-second-language-esl/linc-program/</w:t>
        </w:r>
      </w:hyperlink>
    </w:p>
    <w:p w14:paraId="099A0EC8" w14:textId="39C0DEF7" w:rsidR="008A0A88" w:rsidRPr="00C00D3E" w:rsidRDefault="008A0A88" w:rsidP="008A0A88">
      <w:pPr>
        <w:pStyle w:val="ListParagraph"/>
        <w:numPr>
          <w:ilvl w:val="0"/>
          <w:numId w:val="1"/>
        </w:numPr>
        <w:spacing w:after="0"/>
        <w:rPr>
          <w:sz w:val="24"/>
          <w:szCs w:val="24"/>
        </w:rPr>
      </w:pPr>
      <w:r w:rsidRPr="00C00D3E">
        <w:rPr>
          <w:sz w:val="24"/>
          <w:szCs w:val="24"/>
        </w:rPr>
        <w:t xml:space="preserve">Equality Rights </w:t>
      </w:r>
    </w:p>
    <w:p w14:paraId="37367AE1" w14:textId="6EA5729A" w:rsidR="005069C8" w:rsidRDefault="005069C8" w:rsidP="005069C8">
      <w:pPr>
        <w:pStyle w:val="ListParagraph"/>
        <w:numPr>
          <w:ilvl w:val="1"/>
          <w:numId w:val="1"/>
        </w:numPr>
        <w:spacing w:after="0"/>
        <w:rPr>
          <w:sz w:val="24"/>
          <w:szCs w:val="24"/>
        </w:rPr>
      </w:pPr>
      <w:r w:rsidRPr="00C00D3E">
        <w:rPr>
          <w:sz w:val="24"/>
          <w:szCs w:val="24"/>
        </w:rPr>
        <w:t>Every individual is equal before and under the law and has the right to the equal protection and equal benefit of the law without discrimination and in particular, witho</w:t>
      </w:r>
      <w:r w:rsidRPr="00C00D3E">
        <w:rPr>
          <w:sz w:val="24"/>
          <w:szCs w:val="24"/>
        </w:rPr>
        <w:t>ut discrimination based on race</w:t>
      </w:r>
      <w:r w:rsidRPr="00C00D3E">
        <w:rPr>
          <w:sz w:val="24"/>
          <w:szCs w:val="24"/>
        </w:rPr>
        <w:t>,</w:t>
      </w:r>
      <w:r w:rsidRPr="00C00D3E">
        <w:rPr>
          <w:sz w:val="24"/>
          <w:szCs w:val="24"/>
        </w:rPr>
        <w:t xml:space="preserve"> </w:t>
      </w:r>
      <w:r w:rsidRPr="00C00D3E">
        <w:rPr>
          <w:sz w:val="24"/>
          <w:szCs w:val="24"/>
        </w:rPr>
        <w:t>national or ethnic origin, colour</w:t>
      </w:r>
      <w:r w:rsidR="00C00D3E" w:rsidRPr="00C00D3E">
        <w:rPr>
          <w:sz w:val="24"/>
          <w:szCs w:val="24"/>
        </w:rPr>
        <w:t>,</w:t>
      </w:r>
      <w:r w:rsidRPr="00C00D3E">
        <w:rPr>
          <w:sz w:val="24"/>
          <w:szCs w:val="24"/>
        </w:rPr>
        <w:t xml:space="preserve"> religion</w:t>
      </w:r>
      <w:r w:rsidR="00C00D3E" w:rsidRPr="00C00D3E">
        <w:rPr>
          <w:sz w:val="24"/>
          <w:szCs w:val="24"/>
        </w:rPr>
        <w:t xml:space="preserve">, age, </w:t>
      </w:r>
      <w:r w:rsidRPr="00C00D3E">
        <w:rPr>
          <w:sz w:val="24"/>
          <w:szCs w:val="24"/>
        </w:rPr>
        <w:t>mental or physical disability.</w:t>
      </w:r>
    </w:p>
    <w:p w14:paraId="08B27FF8" w14:textId="53F537BB" w:rsidR="008A0A88" w:rsidRPr="00C00D3E" w:rsidRDefault="008A0A88" w:rsidP="008A0A88">
      <w:pPr>
        <w:pStyle w:val="ListParagraph"/>
        <w:numPr>
          <w:ilvl w:val="0"/>
          <w:numId w:val="1"/>
        </w:numPr>
        <w:spacing w:after="0"/>
        <w:rPr>
          <w:sz w:val="24"/>
          <w:szCs w:val="24"/>
        </w:rPr>
      </w:pPr>
      <w:r w:rsidRPr="00C00D3E">
        <w:rPr>
          <w:sz w:val="24"/>
          <w:szCs w:val="24"/>
        </w:rPr>
        <w:t xml:space="preserve">Legal Rights </w:t>
      </w:r>
    </w:p>
    <w:p w14:paraId="0167EF4F" w14:textId="0B1FA2D5" w:rsidR="005069C8" w:rsidRPr="00C00D3E" w:rsidRDefault="005069C8" w:rsidP="005069C8">
      <w:pPr>
        <w:pStyle w:val="ListParagraph"/>
        <w:numPr>
          <w:ilvl w:val="1"/>
          <w:numId w:val="1"/>
        </w:numPr>
        <w:spacing w:after="0"/>
        <w:rPr>
          <w:sz w:val="24"/>
          <w:szCs w:val="24"/>
        </w:rPr>
      </w:pPr>
      <w:r w:rsidRPr="00C00D3E">
        <w:rPr>
          <w:sz w:val="24"/>
          <w:szCs w:val="24"/>
        </w:rPr>
        <w:t>Human rights are the m</w:t>
      </w:r>
      <w:r w:rsidRPr="00C00D3E">
        <w:rPr>
          <w:sz w:val="24"/>
          <w:szCs w:val="24"/>
        </w:rPr>
        <w:t xml:space="preserve">inimal rights that each person </w:t>
      </w:r>
      <w:r w:rsidRPr="00C00D3E">
        <w:rPr>
          <w:sz w:val="24"/>
          <w:szCs w:val="24"/>
        </w:rPr>
        <w:t>in Canada, has and holds against other members of society. Every person has the rights to be treated fairly in certain limited areas of their daily lives, in a manner no different from other people.</w:t>
      </w:r>
    </w:p>
    <w:p w14:paraId="25D7DF3F" w14:textId="75DC800A" w:rsidR="008A0A88" w:rsidRPr="00C00D3E" w:rsidRDefault="008A0A88" w:rsidP="008A0A88">
      <w:pPr>
        <w:pStyle w:val="ListParagraph"/>
        <w:numPr>
          <w:ilvl w:val="0"/>
          <w:numId w:val="1"/>
        </w:numPr>
        <w:spacing w:after="0"/>
        <w:rPr>
          <w:sz w:val="24"/>
          <w:szCs w:val="24"/>
        </w:rPr>
      </w:pPr>
      <w:r w:rsidRPr="00C00D3E">
        <w:rPr>
          <w:sz w:val="24"/>
          <w:szCs w:val="24"/>
        </w:rPr>
        <w:t xml:space="preserve">Mobility Rights </w:t>
      </w:r>
    </w:p>
    <w:p w14:paraId="2729018F" w14:textId="09754232" w:rsidR="005069C8" w:rsidRPr="00C00D3E" w:rsidRDefault="005069C8" w:rsidP="005069C8">
      <w:pPr>
        <w:pStyle w:val="ListParagraph"/>
        <w:numPr>
          <w:ilvl w:val="1"/>
          <w:numId w:val="1"/>
        </w:numPr>
        <w:spacing w:after="0"/>
        <w:rPr>
          <w:sz w:val="24"/>
          <w:szCs w:val="24"/>
        </w:rPr>
      </w:pPr>
      <w:r w:rsidRPr="00C00D3E">
        <w:rPr>
          <w:sz w:val="24"/>
          <w:szCs w:val="24"/>
        </w:rPr>
        <w:lastRenderedPageBreak/>
        <w:t>Because Canada is a vast country with various economic opportunities distributes throughout its length and breadth, it is i</w:t>
      </w:r>
      <w:r w:rsidRPr="00C00D3E">
        <w:rPr>
          <w:sz w:val="24"/>
          <w:szCs w:val="24"/>
        </w:rPr>
        <w:t xml:space="preserve">mportant that the right to move, </w:t>
      </w:r>
      <w:r w:rsidRPr="00C00D3E">
        <w:rPr>
          <w:sz w:val="24"/>
          <w:szCs w:val="24"/>
        </w:rPr>
        <w:t>both inside and outside Canada charter of rights and freedom. If also gives both citizens and permanent residents the rights to move into any province and pursue an economic livelihood.</w:t>
      </w:r>
    </w:p>
    <w:p w14:paraId="610A5D79" w14:textId="595ABF05" w:rsidR="008A0A88" w:rsidRPr="00C00D3E" w:rsidRDefault="008A0A88" w:rsidP="008A0A88">
      <w:pPr>
        <w:pStyle w:val="ListParagraph"/>
        <w:numPr>
          <w:ilvl w:val="0"/>
          <w:numId w:val="1"/>
        </w:numPr>
        <w:spacing w:after="0"/>
        <w:rPr>
          <w:sz w:val="24"/>
          <w:szCs w:val="24"/>
        </w:rPr>
      </w:pPr>
      <w:r w:rsidRPr="00C00D3E">
        <w:rPr>
          <w:sz w:val="24"/>
          <w:szCs w:val="24"/>
        </w:rPr>
        <w:t>Freedom of Religion</w:t>
      </w:r>
    </w:p>
    <w:p w14:paraId="095EFB03" w14:textId="4994049E" w:rsidR="005069C8" w:rsidRPr="00C00D3E" w:rsidRDefault="005069C8" w:rsidP="005069C8">
      <w:pPr>
        <w:pStyle w:val="ListParagraph"/>
        <w:numPr>
          <w:ilvl w:val="1"/>
          <w:numId w:val="1"/>
        </w:numPr>
        <w:spacing w:after="0"/>
        <w:rPr>
          <w:sz w:val="24"/>
          <w:szCs w:val="24"/>
        </w:rPr>
      </w:pPr>
      <w:r w:rsidRPr="00C00D3E">
        <w:rPr>
          <w:sz w:val="24"/>
          <w:szCs w:val="24"/>
        </w:rPr>
        <w:t>Canadians are therefore free to have their own b</w:t>
      </w:r>
      <w:r w:rsidR="00C00D3E" w:rsidRPr="00C00D3E">
        <w:rPr>
          <w:sz w:val="24"/>
          <w:szCs w:val="24"/>
        </w:rPr>
        <w:t xml:space="preserve">eliefs and opinions. They </w:t>
      </w:r>
      <w:r w:rsidRPr="00C00D3E">
        <w:rPr>
          <w:sz w:val="24"/>
          <w:szCs w:val="24"/>
        </w:rPr>
        <w:t xml:space="preserve">are free to </w:t>
      </w:r>
      <w:r w:rsidR="00D128FB" w:rsidRPr="00C00D3E">
        <w:rPr>
          <w:sz w:val="24"/>
          <w:szCs w:val="24"/>
        </w:rPr>
        <w:t>practice</w:t>
      </w:r>
      <w:r w:rsidRPr="00C00D3E">
        <w:rPr>
          <w:sz w:val="24"/>
          <w:szCs w:val="24"/>
        </w:rPr>
        <w:t xml:space="preserve"> religion or refrain and are free to establish medial organization with or without religious content.</w:t>
      </w:r>
    </w:p>
    <w:p w14:paraId="137135A4" w14:textId="29A8B0E3" w:rsidR="005069C8" w:rsidRPr="00C00D3E" w:rsidRDefault="005069C8" w:rsidP="008A0A88">
      <w:pPr>
        <w:spacing w:after="0"/>
        <w:rPr>
          <w:sz w:val="24"/>
          <w:szCs w:val="24"/>
        </w:rPr>
      </w:pPr>
    </w:p>
    <w:p w14:paraId="13ADDD64" w14:textId="70632900" w:rsidR="00D128FB" w:rsidRPr="00C00D3E" w:rsidRDefault="00D128FB" w:rsidP="001B0060">
      <w:pPr>
        <w:spacing w:after="0"/>
        <w:rPr>
          <w:b/>
          <w:sz w:val="24"/>
          <w:szCs w:val="24"/>
        </w:rPr>
      </w:pPr>
      <w:r w:rsidRPr="00C00D3E">
        <w:rPr>
          <w:b/>
          <w:sz w:val="24"/>
          <w:szCs w:val="24"/>
        </w:rPr>
        <w:t>Responsibilities</w:t>
      </w:r>
      <w:r w:rsidR="00E10DDA" w:rsidRPr="00C00D3E">
        <w:rPr>
          <w:b/>
          <w:sz w:val="24"/>
          <w:szCs w:val="24"/>
        </w:rPr>
        <w:t xml:space="preserve"> of</w:t>
      </w:r>
      <w:r w:rsidRPr="00C00D3E">
        <w:rPr>
          <w:b/>
          <w:sz w:val="24"/>
          <w:szCs w:val="24"/>
        </w:rPr>
        <w:t xml:space="preserve"> Living Canada </w:t>
      </w:r>
    </w:p>
    <w:p w14:paraId="2A970B3C" w14:textId="77777777" w:rsidR="00D128FB" w:rsidRPr="00C00D3E" w:rsidRDefault="00D128FB" w:rsidP="00D128FB">
      <w:pPr>
        <w:pStyle w:val="ListParagraph"/>
        <w:numPr>
          <w:ilvl w:val="0"/>
          <w:numId w:val="1"/>
        </w:numPr>
        <w:spacing w:after="0"/>
        <w:rPr>
          <w:sz w:val="24"/>
          <w:szCs w:val="24"/>
        </w:rPr>
      </w:pPr>
      <w:r w:rsidRPr="00C00D3E">
        <w:rPr>
          <w:sz w:val="24"/>
          <w:szCs w:val="24"/>
        </w:rPr>
        <w:t xml:space="preserve">Obeying the law: </w:t>
      </w:r>
    </w:p>
    <w:p w14:paraId="4D20BAE3" w14:textId="2D3D4F46" w:rsidR="001B0060" w:rsidRPr="00C00D3E" w:rsidRDefault="00D128FB" w:rsidP="00D128FB">
      <w:pPr>
        <w:pStyle w:val="ListParagraph"/>
        <w:numPr>
          <w:ilvl w:val="1"/>
          <w:numId w:val="1"/>
        </w:numPr>
        <w:spacing w:after="0"/>
        <w:rPr>
          <w:sz w:val="24"/>
          <w:szCs w:val="24"/>
        </w:rPr>
      </w:pPr>
      <w:r w:rsidRPr="00C00D3E">
        <w:rPr>
          <w:sz w:val="24"/>
          <w:szCs w:val="24"/>
        </w:rPr>
        <w:t xml:space="preserve"> One of Canada’s founding principles is the rule of law. Individuals and governments are regulated by laws and not by arbitrary actions. No person or group is above the law.</w:t>
      </w:r>
    </w:p>
    <w:p w14:paraId="1D25FCEB" w14:textId="698C2C02" w:rsidR="00D128FB" w:rsidRPr="00C00D3E" w:rsidRDefault="00D128FB" w:rsidP="00D128FB">
      <w:pPr>
        <w:pStyle w:val="ListParagraph"/>
        <w:numPr>
          <w:ilvl w:val="0"/>
          <w:numId w:val="1"/>
        </w:numPr>
        <w:spacing w:after="0"/>
        <w:rPr>
          <w:sz w:val="24"/>
          <w:szCs w:val="24"/>
        </w:rPr>
      </w:pPr>
      <w:r w:rsidRPr="00C00D3E">
        <w:rPr>
          <w:sz w:val="24"/>
          <w:szCs w:val="24"/>
        </w:rPr>
        <w:t xml:space="preserve">Taking responsibility for oneself and one’s family </w:t>
      </w:r>
      <w:r w:rsidRPr="00C00D3E">
        <w:rPr>
          <w:sz w:val="24"/>
          <w:szCs w:val="24"/>
        </w:rPr>
        <w:t>–</w:t>
      </w:r>
    </w:p>
    <w:p w14:paraId="2416FCDC" w14:textId="17F554D5" w:rsidR="00D128FB" w:rsidRPr="00C00D3E" w:rsidRDefault="00D128FB" w:rsidP="00D128FB">
      <w:pPr>
        <w:pStyle w:val="ListParagraph"/>
        <w:numPr>
          <w:ilvl w:val="1"/>
          <w:numId w:val="1"/>
        </w:numPr>
        <w:spacing w:after="0"/>
        <w:rPr>
          <w:sz w:val="24"/>
          <w:szCs w:val="24"/>
        </w:rPr>
      </w:pPr>
      <w:r w:rsidRPr="00C00D3E">
        <w:rPr>
          <w:sz w:val="24"/>
          <w:szCs w:val="24"/>
        </w:rPr>
        <w:t xml:space="preserve"> Getting a job, taking care of one’s family and working hard in keeping with one’s abilities are important Canadian values. Work contributes to personal dignity and self-respect, and to Canada’s prosperity.</w:t>
      </w:r>
    </w:p>
    <w:p w14:paraId="7578039B" w14:textId="77777777" w:rsidR="00D128FB" w:rsidRPr="00C00D3E" w:rsidRDefault="00D128FB" w:rsidP="00D128FB">
      <w:pPr>
        <w:pStyle w:val="ListParagraph"/>
        <w:numPr>
          <w:ilvl w:val="0"/>
          <w:numId w:val="1"/>
        </w:numPr>
        <w:spacing w:after="0"/>
        <w:rPr>
          <w:sz w:val="24"/>
          <w:szCs w:val="24"/>
        </w:rPr>
      </w:pPr>
      <w:r w:rsidRPr="00C00D3E">
        <w:rPr>
          <w:sz w:val="24"/>
          <w:szCs w:val="24"/>
        </w:rPr>
        <w:t xml:space="preserve">Serving on a jury </w:t>
      </w:r>
    </w:p>
    <w:p w14:paraId="39C4313E" w14:textId="51BE910E" w:rsidR="00D128FB" w:rsidRPr="00C00D3E" w:rsidRDefault="00D128FB" w:rsidP="00D128FB">
      <w:pPr>
        <w:pStyle w:val="ListParagraph"/>
        <w:numPr>
          <w:ilvl w:val="1"/>
          <w:numId w:val="1"/>
        </w:numPr>
        <w:spacing w:after="0"/>
        <w:rPr>
          <w:sz w:val="24"/>
          <w:szCs w:val="24"/>
        </w:rPr>
      </w:pPr>
      <w:r w:rsidRPr="00C00D3E">
        <w:rPr>
          <w:sz w:val="24"/>
          <w:szCs w:val="24"/>
        </w:rPr>
        <w:t>When called to do so, you are legally required to serve. Serving on a jury is a privilege that makes the justice system work as it depends on impartial juries made up of citizens.</w:t>
      </w:r>
    </w:p>
    <w:p w14:paraId="04B4109C" w14:textId="77777777" w:rsidR="00D128FB" w:rsidRPr="00C00D3E" w:rsidRDefault="00D128FB" w:rsidP="00D128FB">
      <w:pPr>
        <w:pStyle w:val="ListParagraph"/>
        <w:numPr>
          <w:ilvl w:val="0"/>
          <w:numId w:val="1"/>
        </w:numPr>
        <w:spacing w:after="0"/>
        <w:rPr>
          <w:sz w:val="24"/>
          <w:szCs w:val="24"/>
        </w:rPr>
      </w:pPr>
      <w:r w:rsidRPr="00C00D3E">
        <w:rPr>
          <w:sz w:val="24"/>
          <w:szCs w:val="24"/>
        </w:rPr>
        <w:t xml:space="preserve">Voting in elections </w:t>
      </w:r>
    </w:p>
    <w:p w14:paraId="16CFB701" w14:textId="6E7879C4" w:rsidR="00D128FB" w:rsidRPr="00C00D3E" w:rsidRDefault="00D128FB" w:rsidP="00D128FB">
      <w:pPr>
        <w:pStyle w:val="ListParagraph"/>
        <w:numPr>
          <w:ilvl w:val="1"/>
          <w:numId w:val="1"/>
        </w:numPr>
        <w:spacing w:after="0"/>
        <w:rPr>
          <w:sz w:val="24"/>
          <w:szCs w:val="24"/>
        </w:rPr>
      </w:pPr>
      <w:r w:rsidRPr="00C00D3E">
        <w:rPr>
          <w:sz w:val="24"/>
          <w:szCs w:val="24"/>
        </w:rPr>
        <w:t>The right to vote comes with a responsibility to vote in federal, provincial or territorial and local elections.</w:t>
      </w:r>
    </w:p>
    <w:p w14:paraId="6A540685" w14:textId="77777777" w:rsidR="00D128FB" w:rsidRPr="00C00D3E" w:rsidRDefault="00D128FB" w:rsidP="00D128FB">
      <w:pPr>
        <w:pStyle w:val="ListParagraph"/>
        <w:numPr>
          <w:ilvl w:val="0"/>
          <w:numId w:val="1"/>
        </w:numPr>
        <w:spacing w:after="0"/>
        <w:rPr>
          <w:sz w:val="24"/>
          <w:szCs w:val="24"/>
        </w:rPr>
      </w:pPr>
      <w:r w:rsidRPr="00C00D3E">
        <w:rPr>
          <w:sz w:val="24"/>
          <w:szCs w:val="24"/>
        </w:rPr>
        <w:t xml:space="preserve">Helping others in the community </w:t>
      </w:r>
    </w:p>
    <w:p w14:paraId="1EE4523C" w14:textId="575EC7A1" w:rsidR="00D128FB" w:rsidRPr="00C00D3E" w:rsidRDefault="00D128FB" w:rsidP="00D128FB">
      <w:pPr>
        <w:pStyle w:val="ListParagraph"/>
        <w:numPr>
          <w:ilvl w:val="1"/>
          <w:numId w:val="1"/>
        </w:numPr>
        <w:spacing w:after="0"/>
        <w:rPr>
          <w:sz w:val="24"/>
          <w:szCs w:val="24"/>
        </w:rPr>
      </w:pPr>
      <w:r w:rsidRPr="00C00D3E">
        <w:rPr>
          <w:sz w:val="24"/>
          <w:szCs w:val="24"/>
        </w:rPr>
        <w:t xml:space="preserve"> Millions of volunteers freely donate their time to help others without pay—helping people in need, assisting at your child’s school, volunteering at a food bank or other charity, or encouraging newcomers to integrate. Volunteering is an excellent way to gain useful skills and develop friends and contacts.</w:t>
      </w:r>
    </w:p>
    <w:p w14:paraId="1D3303D4" w14:textId="77777777" w:rsidR="00D128FB" w:rsidRPr="00C00D3E" w:rsidRDefault="00D128FB" w:rsidP="00D128FB">
      <w:pPr>
        <w:pStyle w:val="ListParagraph"/>
        <w:numPr>
          <w:ilvl w:val="0"/>
          <w:numId w:val="1"/>
        </w:numPr>
        <w:spacing w:after="0"/>
        <w:rPr>
          <w:sz w:val="24"/>
          <w:szCs w:val="24"/>
        </w:rPr>
      </w:pPr>
      <w:r w:rsidRPr="00C00D3E">
        <w:rPr>
          <w:sz w:val="24"/>
          <w:szCs w:val="24"/>
        </w:rPr>
        <w:t xml:space="preserve">Protecting and enjoying our heritage and environment </w:t>
      </w:r>
    </w:p>
    <w:p w14:paraId="6A1D458D" w14:textId="372EE5CF" w:rsidR="00D128FB" w:rsidRPr="00C00D3E" w:rsidRDefault="00D128FB" w:rsidP="00D128FB">
      <w:pPr>
        <w:pStyle w:val="ListParagraph"/>
        <w:numPr>
          <w:ilvl w:val="1"/>
          <w:numId w:val="1"/>
        </w:numPr>
        <w:spacing w:after="0"/>
        <w:rPr>
          <w:sz w:val="24"/>
          <w:szCs w:val="24"/>
        </w:rPr>
      </w:pPr>
      <w:r w:rsidRPr="00C00D3E">
        <w:rPr>
          <w:sz w:val="24"/>
          <w:szCs w:val="24"/>
        </w:rPr>
        <w:t xml:space="preserve"> Every citizen has a role to play in avoiding waste and pollution while protecting Canada’s natural, cultural and architectural heritage for future generations.</w:t>
      </w:r>
    </w:p>
    <w:p w14:paraId="3E0740CD" w14:textId="77B95A18" w:rsidR="001B0060" w:rsidRPr="00C00D3E" w:rsidRDefault="001B0060" w:rsidP="001B0060">
      <w:pPr>
        <w:spacing w:after="0"/>
        <w:rPr>
          <w:sz w:val="24"/>
          <w:szCs w:val="24"/>
        </w:rPr>
      </w:pPr>
    </w:p>
    <w:p w14:paraId="1A180345" w14:textId="716B8BDF" w:rsidR="001B0060" w:rsidRPr="00C00D3E" w:rsidRDefault="001B0060" w:rsidP="004A1E61">
      <w:pPr>
        <w:spacing w:after="0"/>
        <w:rPr>
          <w:sz w:val="24"/>
          <w:szCs w:val="24"/>
        </w:rPr>
      </w:pPr>
    </w:p>
    <w:p w14:paraId="36CD1FEB" w14:textId="000D8D58" w:rsidR="001B0060" w:rsidRPr="00C00D3E" w:rsidRDefault="001B0060" w:rsidP="001B0060">
      <w:pPr>
        <w:spacing w:after="0"/>
        <w:rPr>
          <w:sz w:val="24"/>
          <w:szCs w:val="24"/>
        </w:rPr>
      </w:pPr>
      <w:r w:rsidRPr="00C00D3E">
        <w:rPr>
          <w:sz w:val="24"/>
          <w:szCs w:val="24"/>
        </w:rPr>
        <w:t>Thinking about Citizenship</w:t>
      </w:r>
      <w:r w:rsidR="00387400" w:rsidRPr="00C00D3E">
        <w:rPr>
          <w:sz w:val="24"/>
          <w:szCs w:val="24"/>
        </w:rPr>
        <w:t xml:space="preserve"> – Think-Pair-Share</w:t>
      </w:r>
    </w:p>
    <w:p w14:paraId="764E3842" w14:textId="77777777" w:rsidR="001B0060" w:rsidRPr="00C00D3E" w:rsidRDefault="001B0060" w:rsidP="001B0060">
      <w:pPr>
        <w:pStyle w:val="ListParagraph"/>
        <w:numPr>
          <w:ilvl w:val="0"/>
          <w:numId w:val="1"/>
        </w:numPr>
        <w:spacing w:after="0"/>
        <w:rPr>
          <w:sz w:val="24"/>
          <w:szCs w:val="24"/>
        </w:rPr>
      </w:pPr>
      <w:r w:rsidRPr="00C00D3E">
        <w:rPr>
          <w:sz w:val="24"/>
          <w:szCs w:val="24"/>
        </w:rPr>
        <w:t>How can you be a good Citizen?</w:t>
      </w:r>
    </w:p>
    <w:p w14:paraId="31D13D87" w14:textId="77777777" w:rsidR="001B0060" w:rsidRPr="00C00D3E" w:rsidRDefault="001B0060" w:rsidP="001B0060">
      <w:pPr>
        <w:pStyle w:val="ListParagraph"/>
        <w:numPr>
          <w:ilvl w:val="0"/>
          <w:numId w:val="1"/>
        </w:numPr>
        <w:spacing w:after="0"/>
        <w:rPr>
          <w:sz w:val="24"/>
          <w:szCs w:val="24"/>
        </w:rPr>
      </w:pPr>
      <w:r w:rsidRPr="00C00D3E">
        <w:rPr>
          <w:sz w:val="24"/>
          <w:szCs w:val="24"/>
        </w:rPr>
        <w:t>What does your citizenship mean to you?</w:t>
      </w:r>
    </w:p>
    <w:p w14:paraId="43324021" w14:textId="77777777" w:rsidR="001B0060" w:rsidRPr="00C00D3E" w:rsidRDefault="001B0060" w:rsidP="001B0060">
      <w:pPr>
        <w:pStyle w:val="ListParagraph"/>
        <w:numPr>
          <w:ilvl w:val="0"/>
          <w:numId w:val="1"/>
        </w:numPr>
        <w:spacing w:after="0"/>
        <w:rPr>
          <w:sz w:val="24"/>
          <w:szCs w:val="24"/>
        </w:rPr>
      </w:pPr>
      <w:r w:rsidRPr="00C00D3E">
        <w:rPr>
          <w:sz w:val="24"/>
          <w:szCs w:val="24"/>
        </w:rPr>
        <w:t>In what ways can you improve your community?</w:t>
      </w:r>
    </w:p>
    <w:p w14:paraId="06CA0D1C" w14:textId="533E22FC" w:rsidR="00E10DDA" w:rsidRPr="00C00D3E" w:rsidRDefault="001B0060" w:rsidP="00AA4F05">
      <w:pPr>
        <w:pStyle w:val="ListParagraph"/>
        <w:numPr>
          <w:ilvl w:val="1"/>
          <w:numId w:val="1"/>
        </w:numPr>
        <w:spacing w:after="0"/>
        <w:rPr>
          <w:sz w:val="28"/>
        </w:rPr>
      </w:pPr>
      <w:r w:rsidRPr="00C00D3E">
        <w:rPr>
          <w:sz w:val="24"/>
          <w:szCs w:val="24"/>
        </w:rPr>
        <w:t>How can you motivate others to do the same?</w:t>
      </w:r>
      <w:bookmarkStart w:id="0" w:name="_GoBack"/>
      <w:bookmarkEnd w:id="0"/>
    </w:p>
    <w:p w14:paraId="5DB9ECB0" w14:textId="77777777" w:rsidR="00E10DDA" w:rsidRPr="00387400" w:rsidRDefault="00E10DDA" w:rsidP="00E10DDA">
      <w:pPr>
        <w:spacing w:after="0"/>
        <w:jc w:val="center"/>
        <w:rPr>
          <w:b/>
          <w:sz w:val="28"/>
        </w:rPr>
      </w:pPr>
      <w:r w:rsidRPr="00387400">
        <w:rPr>
          <w:b/>
          <w:sz w:val="28"/>
        </w:rPr>
        <w:lastRenderedPageBreak/>
        <w:t xml:space="preserve">Citizenship </w:t>
      </w:r>
    </w:p>
    <w:p w14:paraId="40B9FAB9" w14:textId="07C7666F" w:rsidR="00E10DDA" w:rsidRDefault="00E10DDA" w:rsidP="00E10DDA">
      <w:pPr>
        <w:spacing w:after="0"/>
        <w:rPr>
          <w:sz w:val="28"/>
        </w:rPr>
      </w:pPr>
      <w:r>
        <w:rPr>
          <w:sz w:val="28"/>
        </w:rPr>
        <w:t xml:space="preserve">Being a good citizen means engaging in your community and taking action to make that community better. </w:t>
      </w:r>
    </w:p>
    <w:p w14:paraId="156A42E0" w14:textId="6AADBBB7" w:rsidR="00E10DDA" w:rsidRDefault="00E10DDA" w:rsidP="00E10DDA">
      <w:pPr>
        <w:spacing w:after="0"/>
        <w:rPr>
          <w:b/>
          <w:sz w:val="28"/>
        </w:rPr>
      </w:pPr>
    </w:p>
    <w:p w14:paraId="5D807D3B" w14:textId="7E27F5DD" w:rsidR="00E10DDA" w:rsidRPr="009C4635" w:rsidRDefault="00E10DDA" w:rsidP="00E10DDA">
      <w:pPr>
        <w:spacing w:after="0"/>
        <w:rPr>
          <w:b/>
          <w:sz w:val="28"/>
        </w:rPr>
      </w:pPr>
      <w:r>
        <w:rPr>
          <w:b/>
          <w:sz w:val="28"/>
        </w:rPr>
        <w:t xml:space="preserve">The Oath of </w:t>
      </w:r>
      <w:r>
        <w:rPr>
          <w:b/>
          <w:sz w:val="28"/>
        </w:rPr>
        <w:t>Citizenship</w:t>
      </w:r>
    </w:p>
    <w:p w14:paraId="25513639" w14:textId="77777777" w:rsidR="00E10DDA" w:rsidRPr="00E10DDA" w:rsidRDefault="00E10DDA" w:rsidP="00E10DDA">
      <w:pPr>
        <w:spacing w:after="0"/>
        <w:jc w:val="center"/>
        <w:rPr>
          <w:b/>
          <w:sz w:val="24"/>
        </w:rPr>
      </w:pPr>
      <w:r w:rsidRPr="00E10DDA">
        <w:rPr>
          <w:b/>
          <w:sz w:val="24"/>
        </w:rPr>
        <w:t>“I swear that I will be faithful and bear true allegiance to Her Majesty Queen</w:t>
      </w:r>
    </w:p>
    <w:p w14:paraId="3799F0DD" w14:textId="77777777" w:rsidR="00E10DDA" w:rsidRPr="00E10DDA" w:rsidRDefault="00E10DDA" w:rsidP="00E10DDA">
      <w:pPr>
        <w:spacing w:after="0"/>
        <w:jc w:val="center"/>
        <w:rPr>
          <w:b/>
          <w:sz w:val="24"/>
        </w:rPr>
      </w:pPr>
      <w:r w:rsidRPr="00E10DDA">
        <w:rPr>
          <w:b/>
          <w:sz w:val="24"/>
        </w:rPr>
        <w:t>Elizabeth II, the Queen of Canada, Her Heirs and Successors, and that I will faithfully observe the laws of Canada and fulfill my duties as a Canadian citizen.”</w:t>
      </w:r>
    </w:p>
    <w:p w14:paraId="17502BEA" w14:textId="5E100CAE" w:rsidR="00E10DDA" w:rsidRDefault="00E10DDA" w:rsidP="00E10DDA">
      <w:pPr>
        <w:spacing w:after="0"/>
        <w:rPr>
          <w:sz w:val="28"/>
        </w:rPr>
      </w:pPr>
    </w:p>
    <w:p w14:paraId="79B172B1" w14:textId="77777777" w:rsidR="00E10DDA" w:rsidRPr="001B0060" w:rsidRDefault="00E10DDA" w:rsidP="00E10DDA">
      <w:pPr>
        <w:spacing w:after="0"/>
        <w:rPr>
          <w:b/>
          <w:sz w:val="28"/>
        </w:rPr>
      </w:pPr>
      <w:r>
        <w:rPr>
          <w:b/>
          <w:sz w:val="28"/>
        </w:rPr>
        <w:t xml:space="preserve">Rights and Responsibilities </w:t>
      </w:r>
      <w:r w:rsidRPr="001B0060">
        <w:rPr>
          <w:b/>
          <w:sz w:val="28"/>
        </w:rPr>
        <w:t>of a Canadian Citizen</w:t>
      </w:r>
    </w:p>
    <w:p w14:paraId="2789E378" w14:textId="77777777" w:rsidR="00E10DDA" w:rsidRPr="00E10DDA" w:rsidRDefault="00E10DDA" w:rsidP="00E10DDA">
      <w:pPr>
        <w:spacing w:after="0"/>
        <w:rPr>
          <w:b/>
          <w:sz w:val="28"/>
        </w:rPr>
      </w:pPr>
      <w:r w:rsidRPr="00E10DDA">
        <w:rPr>
          <w:b/>
          <w:sz w:val="28"/>
        </w:rPr>
        <w:t>These Rights include:</w:t>
      </w:r>
    </w:p>
    <w:p w14:paraId="6FE82D1C" w14:textId="61207864" w:rsidR="00E10DDA" w:rsidRPr="00E10DDA" w:rsidRDefault="00E10DDA" w:rsidP="00E10DDA">
      <w:pPr>
        <w:pStyle w:val="ListParagraph"/>
        <w:numPr>
          <w:ilvl w:val="0"/>
          <w:numId w:val="1"/>
        </w:numPr>
        <w:spacing w:after="0"/>
        <w:rPr>
          <w:b/>
          <w:sz w:val="28"/>
        </w:rPr>
      </w:pPr>
      <w:r>
        <w:rPr>
          <w:b/>
          <w:sz w:val="28"/>
        </w:rPr>
        <w:t>___________________________</w:t>
      </w:r>
    </w:p>
    <w:p w14:paraId="3917860E" w14:textId="594BDE25" w:rsidR="00E10DDA" w:rsidRPr="008A0A88" w:rsidRDefault="00E10DDA" w:rsidP="00E10DDA">
      <w:pPr>
        <w:pStyle w:val="ListParagraph"/>
        <w:numPr>
          <w:ilvl w:val="1"/>
          <w:numId w:val="1"/>
        </w:numPr>
        <w:spacing w:after="0"/>
        <w:rPr>
          <w:sz w:val="28"/>
        </w:rPr>
      </w:pPr>
      <w:r w:rsidRPr="005069C8">
        <w:rPr>
          <w:sz w:val="28"/>
        </w:rPr>
        <w:t xml:space="preserve">Every citizen of Canada has the right to vote in an election of members of the </w:t>
      </w:r>
      <w:r w:rsidRPr="005069C8">
        <w:rPr>
          <w:sz w:val="28"/>
        </w:rPr>
        <w:t>House of Commons</w:t>
      </w:r>
      <w:r w:rsidRPr="005069C8">
        <w:rPr>
          <w:sz w:val="28"/>
        </w:rPr>
        <w:t xml:space="preserve"> or of a legislative assembly and to be qualified for membership therein.</w:t>
      </w:r>
    </w:p>
    <w:p w14:paraId="567E9CBA" w14:textId="1EF825FE" w:rsidR="00E10DDA" w:rsidRPr="008A1766" w:rsidRDefault="008A1766" w:rsidP="00E10DDA">
      <w:pPr>
        <w:pStyle w:val="ListParagraph"/>
        <w:numPr>
          <w:ilvl w:val="0"/>
          <w:numId w:val="1"/>
        </w:numPr>
        <w:spacing w:after="0"/>
        <w:rPr>
          <w:b/>
          <w:sz w:val="28"/>
        </w:rPr>
      </w:pPr>
      <w:r>
        <w:rPr>
          <w:b/>
          <w:sz w:val="28"/>
        </w:rPr>
        <w:t>___________________________</w:t>
      </w:r>
    </w:p>
    <w:p w14:paraId="524F7D03" w14:textId="77777777" w:rsidR="00E10DDA" w:rsidRPr="005069C8" w:rsidRDefault="00E10DDA" w:rsidP="00E10DDA">
      <w:pPr>
        <w:pStyle w:val="ListParagraph"/>
        <w:numPr>
          <w:ilvl w:val="1"/>
          <w:numId w:val="1"/>
        </w:numPr>
        <w:spacing w:after="0"/>
        <w:rPr>
          <w:sz w:val="28"/>
        </w:rPr>
      </w:pPr>
      <w:r w:rsidRPr="005069C8">
        <w:rPr>
          <w:sz w:val="28"/>
        </w:rPr>
        <w:t xml:space="preserve">The LINC program is funded by citizenship and Immigration Canada you do not have to pay to for LINC classes. LINC provides basic language skills .If you need specific language skills, you may want to consider a program that better fits your educational or career goals.  </w:t>
      </w:r>
    </w:p>
    <w:p w14:paraId="0965EE87" w14:textId="34581EEA" w:rsidR="00E10DDA" w:rsidRPr="008A1766" w:rsidRDefault="008A1766" w:rsidP="00E10DDA">
      <w:pPr>
        <w:pStyle w:val="ListParagraph"/>
        <w:numPr>
          <w:ilvl w:val="0"/>
          <w:numId w:val="1"/>
        </w:numPr>
        <w:spacing w:after="0"/>
        <w:rPr>
          <w:b/>
          <w:sz w:val="28"/>
        </w:rPr>
      </w:pPr>
      <w:r w:rsidRPr="008A1766">
        <w:rPr>
          <w:b/>
          <w:sz w:val="28"/>
        </w:rPr>
        <w:t>___________________________</w:t>
      </w:r>
    </w:p>
    <w:p w14:paraId="267C59BB" w14:textId="4D286148" w:rsidR="00E10DDA" w:rsidRPr="008A0A88" w:rsidRDefault="00E10DDA" w:rsidP="00E10DDA">
      <w:pPr>
        <w:pStyle w:val="ListParagraph"/>
        <w:numPr>
          <w:ilvl w:val="1"/>
          <w:numId w:val="1"/>
        </w:numPr>
        <w:spacing w:after="0"/>
        <w:rPr>
          <w:sz w:val="28"/>
        </w:rPr>
      </w:pPr>
      <w:r w:rsidRPr="005069C8">
        <w:rPr>
          <w:sz w:val="28"/>
        </w:rPr>
        <w:t>Every individual is equal before and under the law and has the right to the equal protection and equal benefit of the law without discrimination and in particular, without discrimination based on race, national or ethnic origin, colour</w:t>
      </w:r>
      <w:r w:rsidR="008A1766">
        <w:rPr>
          <w:sz w:val="28"/>
        </w:rPr>
        <w:t>,</w:t>
      </w:r>
      <w:r w:rsidRPr="005069C8">
        <w:rPr>
          <w:sz w:val="28"/>
        </w:rPr>
        <w:t xml:space="preserve"> religion</w:t>
      </w:r>
      <w:r w:rsidR="008A1766">
        <w:rPr>
          <w:sz w:val="28"/>
        </w:rPr>
        <w:t>,</w:t>
      </w:r>
      <w:r w:rsidRPr="005069C8">
        <w:rPr>
          <w:sz w:val="28"/>
        </w:rPr>
        <w:t xml:space="preserve"> age</w:t>
      </w:r>
      <w:r w:rsidR="008A1766">
        <w:rPr>
          <w:sz w:val="28"/>
        </w:rPr>
        <w:t>,</w:t>
      </w:r>
      <w:r w:rsidRPr="005069C8">
        <w:rPr>
          <w:sz w:val="28"/>
        </w:rPr>
        <w:t xml:space="preserve"> mental or physical disability.</w:t>
      </w:r>
    </w:p>
    <w:p w14:paraId="0B8B269D" w14:textId="2E5109C3" w:rsidR="00E10DDA" w:rsidRPr="008A1766" w:rsidRDefault="008A1766" w:rsidP="00E10DDA">
      <w:pPr>
        <w:pStyle w:val="ListParagraph"/>
        <w:numPr>
          <w:ilvl w:val="0"/>
          <w:numId w:val="1"/>
        </w:numPr>
        <w:spacing w:after="0"/>
        <w:rPr>
          <w:b/>
          <w:sz w:val="28"/>
        </w:rPr>
      </w:pPr>
      <w:r>
        <w:rPr>
          <w:b/>
          <w:sz w:val="28"/>
        </w:rPr>
        <w:t>___________________________</w:t>
      </w:r>
    </w:p>
    <w:p w14:paraId="74551A0B" w14:textId="739AB488" w:rsidR="00E10DDA" w:rsidRPr="008A0A88" w:rsidRDefault="00E10DDA" w:rsidP="00E10DDA">
      <w:pPr>
        <w:pStyle w:val="ListParagraph"/>
        <w:numPr>
          <w:ilvl w:val="1"/>
          <w:numId w:val="1"/>
        </w:numPr>
        <w:spacing w:after="0"/>
        <w:rPr>
          <w:sz w:val="28"/>
        </w:rPr>
      </w:pPr>
      <w:r w:rsidRPr="005069C8">
        <w:rPr>
          <w:sz w:val="28"/>
        </w:rPr>
        <w:t>Human rights are the minimal rights that each person in Canada, has and holds against other members of society. Every person has the rights to be treated fairly in certain limited areas of their daily lives, in a manner no different from other people.</w:t>
      </w:r>
      <w:r w:rsidR="008A1766">
        <w:rPr>
          <w:sz w:val="28"/>
        </w:rPr>
        <w:tab/>
      </w:r>
    </w:p>
    <w:p w14:paraId="7FD4FCFF" w14:textId="1ABFB9EC" w:rsidR="00E10DDA" w:rsidRPr="008A1766" w:rsidRDefault="002E2955" w:rsidP="00E10DDA">
      <w:pPr>
        <w:pStyle w:val="ListParagraph"/>
        <w:numPr>
          <w:ilvl w:val="0"/>
          <w:numId w:val="1"/>
        </w:numPr>
        <w:spacing w:after="0"/>
        <w:rPr>
          <w:b/>
          <w:sz w:val="28"/>
        </w:rPr>
      </w:pPr>
      <w:r>
        <w:rPr>
          <w:b/>
          <w:sz w:val="28"/>
        </w:rPr>
        <w:t>___________________________</w:t>
      </w:r>
    </w:p>
    <w:p w14:paraId="28FABD25" w14:textId="2F331070" w:rsidR="00E10DDA" w:rsidRPr="008A0A88" w:rsidRDefault="00E10DDA" w:rsidP="00E10DDA">
      <w:pPr>
        <w:pStyle w:val="ListParagraph"/>
        <w:numPr>
          <w:ilvl w:val="1"/>
          <w:numId w:val="1"/>
        </w:numPr>
        <w:spacing w:after="0"/>
        <w:rPr>
          <w:sz w:val="28"/>
        </w:rPr>
      </w:pPr>
      <w:r w:rsidRPr="005069C8">
        <w:rPr>
          <w:sz w:val="28"/>
        </w:rPr>
        <w:t xml:space="preserve">Because Canada is a vast country with various economic opportunities distributes throughout its length and breadth, it is important that the right to move, </w:t>
      </w:r>
      <w:r w:rsidR="002E2955">
        <w:rPr>
          <w:sz w:val="28"/>
        </w:rPr>
        <w:t xml:space="preserve">both inside and outside the </w:t>
      </w:r>
      <w:r w:rsidR="002E2955">
        <w:rPr>
          <w:sz w:val="28"/>
        </w:rPr>
        <w:lastRenderedPageBreak/>
        <w:t>Canadian</w:t>
      </w:r>
      <w:r w:rsidRPr="005069C8">
        <w:rPr>
          <w:sz w:val="28"/>
        </w:rPr>
        <w:t xml:space="preserve"> c</w:t>
      </w:r>
      <w:r w:rsidR="002E2955">
        <w:rPr>
          <w:sz w:val="28"/>
        </w:rPr>
        <w:t>harter of rights and freedom. It</w:t>
      </w:r>
      <w:r w:rsidRPr="005069C8">
        <w:rPr>
          <w:sz w:val="28"/>
        </w:rPr>
        <w:t xml:space="preserve"> also gives both citizens and permanent residents the rights to move into any province and pursue an economic livelihood.</w:t>
      </w:r>
    </w:p>
    <w:p w14:paraId="36370DAF" w14:textId="108C32BE" w:rsidR="00E10DDA" w:rsidRPr="002E2955" w:rsidRDefault="002E2955" w:rsidP="00E10DDA">
      <w:pPr>
        <w:pStyle w:val="ListParagraph"/>
        <w:numPr>
          <w:ilvl w:val="0"/>
          <w:numId w:val="1"/>
        </w:numPr>
        <w:spacing w:after="0"/>
        <w:rPr>
          <w:b/>
          <w:sz w:val="28"/>
        </w:rPr>
      </w:pPr>
      <w:r>
        <w:rPr>
          <w:b/>
          <w:sz w:val="28"/>
        </w:rPr>
        <w:t>____________________________</w:t>
      </w:r>
    </w:p>
    <w:p w14:paraId="7914B2DC" w14:textId="41DCACA3" w:rsidR="00E10DDA" w:rsidRPr="008A0A88" w:rsidRDefault="00E10DDA" w:rsidP="00E10DDA">
      <w:pPr>
        <w:pStyle w:val="ListParagraph"/>
        <w:numPr>
          <w:ilvl w:val="1"/>
          <w:numId w:val="1"/>
        </w:numPr>
        <w:spacing w:after="0"/>
        <w:rPr>
          <w:sz w:val="28"/>
        </w:rPr>
      </w:pPr>
      <w:r w:rsidRPr="005069C8">
        <w:rPr>
          <w:sz w:val="28"/>
        </w:rPr>
        <w:t>Canadians are therefore free to have their own beli</w:t>
      </w:r>
      <w:r w:rsidR="002E2955">
        <w:rPr>
          <w:sz w:val="28"/>
        </w:rPr>
        <w:t xml:space="preserve">efs and opinions. They are </w:t>
      </w:r>
      <w:r w:rsidRPr="005069C8">
        <w:rPr>
          <w:sz w:val="28"/>
        </w:rPr>
        <w:t>free to practice religion or refrain and are free to establish medial organization with or without religious content.</w:t>
      </w:r>
    </w:p>
    <w:p w14:paraId="2A1E9C48" w14:textId="77777777" w:rsidR="00E10DDA" w:rsidRDefault="00E10DDA" w:rsidP="00E10DDA">
      <w:pPr>
        <w:spacing w:after="0"/>
        <w:rPr>
          <w:sz w:val="28"/>
        </w:rPr>
      </w:pPr>
    </w:p>
    <w:p w14:paraId="735E4175" w14:textId="77777777" w:rsidR="00E10DDA" w:rsidRPr="00E10DDA" w:rsidRDefault="00E10DDA" w:rsidP="00E10DDA">
      <w:pPr>
        <w:spacing w:after="0"/>
        <w:rPr>
          <w:b/>
          <w:sz w:val="28"/>
        </w:rPr>
      </w:pPr>
      <w:r w:rsidRPr="00E10DDA">
        <w:rPr>
          <w:b/>
          <w:sz w:val="28"/>
        </w:rPr>
        <w:t>Responsibilities</w:t>
      </w:r>
      <w:r>
        <w:rPr>
          <w:b/>
          <w:sz w:val="28"/>
        </w:rPr>
        <w:t xml:space="preserve"> of</w:t>
      </w:r>
      <w:r w:rsidRPr="00E10DDA">
        <w:rPr>
          <w:b/>
          <w:sz w:val="28"/>
        </w:rPr>
        <w:t xml:space="preserve"> Living Canada </w:t>
      </w:r>
    </w:p>
    <w:p w14:paraId="02021467" w14:textId="76A1344A" w:rsidR="00E10DDA" w:rsidRPr="002E2955" w:rsidRDefault="002E2955" w:rsidP="00E10DDA">
      <w:pPr>
        <w:pStyle w:val="ListParagraph"/>
        <w:numPr>
          <w:ilvl w:val="0"/>
          <w:numId w:val="1"/>
        </w:numPr>
        <w:spacing w:after="0"/>
        <w:rPr>
          <w:b/>
          <w:sz w:val="28"/>
        </w:rPr>
      </w:pPr>
      <w:r>
        <w:rPr>
          <w:b/>
          <w:sz w:val="28"/>
        </w:rPr>
        <w:t>____________________________</w:t>
      </w:r>
    </w:p>
    <w:p w14:paraId="24D5604D" w14:textId="77777777" w:rsidR="00E10DDA" w:rsidRPr="00D128FB" w:rsidRDefault="00E10DDA" w:rsidP="00E10DDA">
      <w:pPr>
        <w:pStyle w:val="ListParagraph"/>
        <w:numPr>
          <w:ilvl w:val="1"/>
          <w:numId w:val="1"/>
        </w:numPr>
        <w:spacing w:after="0"/>
        <w:rPr>
          <w:sz w:val="28"/>
        </w:rPr>
      </w:pPr>
      <w:r w:rsidRPr="00D128FB">
        <w:rPr>
          <w:sz w:val="28"/>
        </w:rPr>
        <w:t xml:space="preserve"> One of Canada’s founding principles is the rule of law. Individuals and governments are regulated by laws and not by arbitrary actions. No person or group is above the law.</w:t>
      </w:r>
    </w:p>
    <w:p w14:paraId="28DC3C3F" w14:textId="293F0EA3" w:rsidR="00E10DDA" w:rsidRPr="002E2955" w:rsidRDefault="002E2955" w:rsidP="00E10DDA">
      <w:pPr>
        <w:pStyle w:val="ListParagraph"/>
        <w:numPr>
          <w:ilvl w:val="0"/>
          <w:numId w:val="1"/>
        </w:numPr>
        <w:spacing w:after="0"/>
        <w:rPr>
          <w:b/>
          <w:sz w:val="28"/>
        </w:rPr>
      </w:pPr>
      <w:r>
        <w:rPr>
          <w:b/>
          <w:sz w:val="28"/>
        </w:rPr>
        <w:t>____________________________</w:t>
      </w:r>
    </w:p>
    <w:p w14:paraId="2400184D" w14:textId="77777777" w:rsidR="00E10DDA" w:rsidRPr="00D128FB" w:rsidRDefault="00E10DDA" w:rsidP="00E10DDA">
      <w:pPr>
        <w:pStyle w:val="ListParagraph"/>
        <w:numPr>
          <w:ilvl w:val="1"/>
          <w:numId w:val="1"/>
        </w:numPr>
        <w:spacing w:after="0"/>
        <w:rPr>
          <w:sz w:val="28"/>
        </w:rPr>
      </w:pPr>
      <w:r w:rsidRPr="00D128FB">
        <w:rPr>
          <w:sz w:val="28"/>
        </w:rPr>
        <w:t xml:space="preserve"> Getting a job, taking care of one’s family and working hard in keeping with one’s abilities are important Canadian values. Work contributes to personal dignity and self-respect, and to Canada’s prosperity.</w:t>
      </w:r>
    </w:p>
    <w:p w14:paraId="32B10C87" w14:textId="64BE56F6" w:rsidR="00E10DDA" w:rsidRPr="002E2955" w:rsidRDefault="002E2955" w:rsidP="00E10DDA">
      <w:pPr>
        <w:pStyle w:val="ListParagraph"/>
        <w:numPr>
          <w:ilvl w:val="0"/>
          <w:numId w:val="1"/>
        </w:numPr>
        <w:spacing w:after="0"/>
        <w:rPr>
          <w:b/>
          <w:sz w:val="28"/>
        </w:rPr>
      </w:pPr>
      <w:r>
        <w:rPr>
          <w:b/>
          <w:sz w:val="28"/>
        </w:rPr>
        <w:t>____________________________</w:t>
      </w:r>
    </w:p>
    <w:p w14:paraId="4D3A669E" w14:textId="77777777" w:rsidR="00E10DDA" w:rsidRPr="00D128FB" w:rsidRDefault="00E10DDA" w:rsidP="00E10DDA">
      <w:pPr>
        <w:pStyle w:val="ListParagraph"/>
        <w:numPr>
          <w:ilvl w:val="1"/>
          <w:numId w:val="1"/>
        </w:numPr>
        <w:spacing w:after="0"/>
        <w:rPr>
          <w:sz w:val="28"/>
        </w:rPr>
      </w:pPr>
      <w:r w:rsidRPr="00D128FB">
        <w:rPr>
          <w:sz w:val="28"/>
        </w:rPr>
        <w:t>When called to do so, you are legally required to serve. Serving on a jury is a privilege that makes the justice system work as it depends on impartial juries made up of citizens.</w:t>
      </w:r>
    </w:p>
    <w:p w14:paraId="547F917D" w14:textId="12ACA766" w:rsidR="00E10DDA" w:rsidRPr="002E2955" w:rsidRDefault="002E2955" w:rsidP="00E10DDA">
      <w:pPr>
        <w:pStyle w:val="ListParagraph"/>
        <w:numPr>
          <w:ilvl w:val="0"/>
          <w:numId w:val="1"/>
        </w:numPr>
        <w:spacing w:after="0"/>
        <w:rPr>
          <w:b/>
          <w:sz w:val="28"/>
        </w:rPr>
      </w:pPr>
      <w:r>
        <w:rPr>
          <w:b/>
          <w:sz w:val="28"/>
        </w:rPr>
        <w:t>____________________________</w:t>
      </w:r>
    </w:p>
    <w:p w14:paraId="3CFD5D4C" w14:textId="77777777" w:rsidR="00E10DDA" w:rsidRPr="00D128FB" w:rsidRDefault="00E10DDA" w:rsidP="00E10DDA">
      <w:pPr>
        <w:pStyle w:val="ListParagraph"/>
        <w:numPr>
          <w:ilvl w:val="1"/>
          <w:numId w:val="1"/>
        </w:numPr>
        <w:spacing w:after="0"/>
        <w:rPr>
          <w:sz w:val="28"/>
        </w:rPr>
      </w:pPr>
      <w:r w:rsidRPr="00D128FB">
        <w:rPr>
          <w:sz w:val="28"/>
        </w:rPr>
        <w:t>The right to vote comes with a responsibility to vote in federal, provincial or territorial and local elections.</w:t>
      </w:r>
    </w:p>
    <w:p w14:paraId="5EF1143C" w14:textId="34A9C267" w:rsidR="00E10DDA" w:rsidRPr="002E2955" w:rsidRDefault="002E2955" w:rsidP="00E10DDA">
      <w:pPr>
        <w:pStyle w:val="ListParagraph"/>
        <w:numPr>
          <w:ilvl w:val="0"/>
          <w:numId w:val="1"/>
        </w:numPr>
        <w:spacing w:after="0"/>
        <w:rPr>
          <w:b/>
          <w:sz w:val="28"/>
        </w:rPr>
      </w:pPr>
      <w:r>
        <w:rPr>
          <w:b/>
          <w:sz w:val="28"/>
        </w:rPr>
        <w:t>____________________________</w:t>
      </w:r>
    </w:p>
    <w:p w14:paraId="61A223A7" w14:textId="77777777" w:rsidR="00E10DDA" w:rsidRPr="00D128FB" w:rsidRDefault="00E10DDA" w:rsidP="00E10DDA">
      <w:pPr>
        <w:pStyle w:val="ListParagraph"/>
        <w:numPr>
          <w:ilvl w:val="1"/>
          <w:numId w:val="1"/>
        </w:numPr>
        <w:spacing w:after="0"/>
        <w:rPr>
          <w:sz w:val="28"/>
        </w:rPr>
      </w:pPr>
      <w:r w:rsidRPr="00D128FB">
        <w:rPr>
          <w:sz w:val="28"/>
        </w:rPr>
        <w:t xml:space="preserve"> Millions of volunteers freely donate their time to help others without pay—helping people in need, assisting at your child’s school, volunteering at a food bank or other charity, or encouraging newcomers to integrate. Volunteering is an excellent way to gain useful skills and develop friends and contacts.</w:t>
      </w:r>
    </w:p>
    <w:p w14:paraId="243EA00D" w14:textId="1E2BB0BB" w:rsidR="00E10DDA" w:rsidRPr="002E2955" w:rsidRDefault="002E2955" w:rsidP="00E10DDA">
      <w:pPr>
        <w:pStyle w:val="ListParagraph"/>
        <w:numPr>
          <w:ilvl w:val="0"/>
          <w:numId w:val="1"/>
        </w:numPr>
        <w:spacing w:after="0"/>
        <w:rPr>
          <w:b/>
          <w:sz w:val="28"/>
        </w:rPr>
      </w:pPr>
      <w:r>
        <w:rPr>
          <w:b/>
          <w:sz w:val="28"/>
        </w:rPr>
        <w:t>____________________________________________________________</w:t>
      </w:r>
    </w:p>
    <w:p w14:paraId="101EC89D" w14:textId="46568DE1" w:rsidR="00E10DDA" w:rsidRPr="002E2955" w:rsidRDefault="00E10DDA" w:rsidP="004A1E61">
      <w:pPr>
        <w:pStyle w:val="ListParagraph"/>
        <w:numPr>
          <w:ilvl w:val="1"/>
          <w:numId w:val="1"/>
        </w:numPr>
        <w:spacing w:after="0"/>
        <w:rPr>
          <w:sz w:val="28"/>
        </w:rPr>
      </w:pPr>
      <w:r w:rsidRPr="00D128FB">
        <w:rPr>
          <w:sz w:val="28"/>
        </w:rPr>
        <w:t xml:space="preserve"> Every citizen has a role to play in avoiding waste and pollution while protecting Canada’s natural, cultural and architectural heritage for future generations.</w:t>
      </w:r>
    </w:p>
    <w:sectPr w:rsidR="00E10DDA" w:rsidRPr="002E29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1601" w14:textId="77777777" w:rsidR="00E10DDA" w:rsidRDefault="00E10DDA" w:rsidP="00E10DDA">
      <w:pPr>
        <w:spacing w:after="0" w:line="240" w:lineRule="auto"/>
      </w:pPr>
      <w:r>
        <w:separator/>
      </w:r>
    </w:p>
  </w:endnote>
  <w:endnote w:type="continuationSeparator" w:id="0">
    <w:p w14:paraId="7C1A09C4" w14:textId="77777777" w:rsidR="00E10DDA" w:rsidRDefault="00E10DDA" w:rsidP="00E1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7799" w14:textId="77777777" w:rsidR="00E10DDA" w:rsidRDefault="00E10DDA" w:rsidP="00E10DDA">
      <w:pPr>
        <w:spacing w:after="0" w:line="240" w:lineRule="auto"/>
      </w:pPr>
      <w:r>
        <w:separator/>
      </w:r>
    </w:p>
  </w:footnote>
  <w:footnote w:type="continuationSeparator" w:id="0">
    <w:p w14:paraId="5FC3B91E" w14:textId="77777777" w:rsidR="00E10DDA" w:rsidRDefault="00E10DDA" w:rsidP="00E1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38A6" w14:textId="380D20BD" w:rsidR="00E10DDA" w:rsidRDefault="00E10DDA" w:rsidP="00E10DDA">
    <w:pPr>
      <w:pStyle w:val="Header"/>
    </w:pPr>
    <w:r>
      <w:t>CHV2O</w:t>
    </w:r>
    <w:r>
      <w:tab/>
    </w:r>
    <w:r>
      <w:tab/>
      <w:t>Date:_________________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5E7B"/>
    <w:multiLevelType w:val="hybridMultilevel"/>
    <w:tmpl w:val="5FDE660E"/>
    <w:lvl w:ilvl="0" w:tplc="BC36113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F4"/>
    <w:rsid w:val="001B0060"/>
    <w:rsid w:val="002E2955"/>
    <w:rsid w:val="00310A53"/>
    <w:rsid w:val="00387400"/>
    <w:rsid w:val="003F59EE"/>
    <w:rsid w:val="004000DE"/>
    <w:rsid w:val="004A1E61"/>
    <w:rsid w:val="005069C8"/>
    <w:rsid w:val="005A542E"/>
    <w:rsid w:val="008960BB"/>
    <w:rsid w:val="008A0A88"/>
    <w:rsid w:val="008A1766"/>
    <w:rsid w:val="009C4635"/>
    <w:rsid w:val="00C00D3E"/>
    <w:rsid w:val="00D128FB"/>
    <w:rsid w:val="00D50DC4"/>
    <w:rsid w:val="00E034F4"/>
    <w:rsid w:val="00E10DDA"/>
    <w:rsid w:val="00E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D24F"/>
  <w15:chartTrackingRefBased/>
  <w15:docId w15:val="{4416094C-2D9B-48D8-8784-74D30A6D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BB"/>
    <w:pPr>
      <w:ind w:left="720"/>
      <w:contextualSpacing/>
    </w:pPr>
  </w:style>
  <w:style w:type="character" w:styleId="Hyperlink">
    <w:name w:val="Hyperlink"/>
    <w:basedOn w:val="DefaultParagraphFont"/>
    <w:uiPriority w:val="99"/>
    <w:unhideWhenUsed/>
    <w:rsid w:val="005069C8"/>
    <w:rPr>
      <w:color w:val="0563C1" w:themeColor="hyperlink"/>
      <w:u w:val="single"/>
    </w:rPr>
  </w:style>
  <w:style w:type="paragraph" w:styleId="Header">
    <w:name w:val="header"/>
    <w:basedOn w:val="Normal"/>
    <w:link w:val="HeaderChar"/>
    <w:uiPriority w:val="99"/>
    <w:unhideWhenUsed/>
    <w:rsid w:val="00E1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DA"/>
  </w:style>
  <w:style w:type="paragraph" w:styleId="Footer">
    <w:name w:val="footer"/>
    <w:basedOn w:val="Normal"/>
    <w:link w:val="FooterChar"/>
    <w:uiPriority w:val="99"/>
    <w:unhideWhenUsed/>
    <w:rsid w:val="00E1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6877">
      <w:bodyDiv w:val="1"/>
      <w:marLeft w:val="0"/>
      <w:marRight w:val="0"/>
      <w:marTop w:val="0"/>
      <w:marBottom w:val="0"/>
      <w:divBdr>
        <w:top w:val="none" w:sz="0" w:space="0" w:color="auto"/>
        <w:left w:val="none" w:sz="0" w:space="0" w:color="auto"/>
        <w:bottom w:val="none" w:sz="0" w:space="0" w:color="auto"/>
        <w:right w:val="none" w:sz="0" w:space="0" w:color="auto"/>
      </w:divBdr>
    </w:div>
    <w:div w:id="18502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ttlement.org/ontario/education/english-as-a-second-language-esl/linc-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Algoma District School Board</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HOOVER</dc:creator>
  <cp:keywords/>
  <dc:description/>
  <cp:lastModifiedBy>DAVID HOOVER</cp:lastModifiedBy>
  <cp:revision>6</cp:revision>
  <dcterms:created xsi:type="dcterms:W3CDTF">2019-02-14T02:50:00Z</dcterms:created>
  <dcterms:modified xsi:type="dcterms:W3CDTF">2019-02-15T04:55:00Z</dcterms:modified>
</cp:coreProperties>
</file>