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49A" w:rsidRDefault="00FA249A" w:rsidP="00FA249A">
      <w:pPr>
        <w:tabs>
          <w:tab w:val="left" w:pos="567"/>
        </w:tabs>
        <w:spacing w:after="0"/>
        <w:rPr>
          <w:rFonts w:ascii="Times New Roman" w:hAnsi="Times New Roman"/>
          <w:b/>
        </w:rPr>
      </w:pPr>
      <w:r w:rsidRPr="00A16292">
        <w:rPr>
          <w:rFonts w:ascii="Times New Roman" w:hAnsi="Times New Roman"/>
          <w:b/>
        </w:rPr>
        <w:t>SCH4C-U</w:t>
      </w:r>
      <w:r w:rsidR="003167C0">
        <w:rPr>
          <w:rFonts w:ascii="Times New Roman" w:hAnsi="Times New Roman"/>
          <w:b/>
        </w:rPr>
        <w:t>2</w:t>
      </w:r>
      <w:r w:rsidRPr="00A16292">
        <w:rPr>
          <w:rFonts w:ascii="Times New Roman" w:hAnsi="Times New Roman"/>
          <w:b/>
        </w:rPr>
        <w:t>W</w:t>
      </w:r>
      <w:r w:rsidR="005A4C8F">
        <w:rPr>
          <w:rFonts w:ascii="Times New Roman" w:hAnsi="Times New Roman"/>
          <w:b/>
        </w:rPr>
        <w:t>6</w:t>
      </w:r>
      <w:r w:rsidRPr="00A16292">
        <w:rPr>
          <w:rFonts w:ascii="Times New Roman" w:hAnsi="Times New Roman"/>
          <w:b/>
        </w:rPr>
        <w:t>D</w:t>
      </w:r>
      <w:r w:rsidR="005A4C8F">
        <w:rPr>
          <w:rFonts w:ascii="Times New Roman" w:hAnsi="Times New Roman"/>
          <w:b/>
        </w:rPr>
        <w:t>1</w:t>
      </w:r>
      <w:r w:rsidR="00772E79">
        <w:rPr>
          <w:rFonts w:ascii="Times New Roman" w:hAnsi="Times New Roman"/>
          <w:b/>
        </w:rPr>
        <w:tab/>
      </w:r>
      <w:r w:rsidR="00772E79">
        <w:rPr>
          <w:rFonts w:ascii="Times New Roman" w:hAnsi="Times New Roman"/>
          <w:b/>
        </w:rPr>
        <w:tab/>
      </w:r>
      <w:r w:rsidR="00772E79">
        <w:rPr>
          <w:rFonts w:ascii="Times New Roman" w:hAnsi="Times New Roman"/>
          <w:b/>
        </w:rPr>
        <w:tab/>
      </w:r>
      <w:r w:rsidR="00772E79">
        <w:rPr>
          <w:rFonts w:ascii="Times New Roman" w:hAnsi="Times New Roman"/>
          <w:b/>
        </w:rPr>
        <w:tab/>
      </w:r>
      <w:r w:rsidR="00772E79">
        <w:rPr>
          <w:rFonts w:ascii="Times New Roman" w:hAnsi="Times New Roman"/>
          <w:b/>
        </w:rPr>
        <w:tab/>
      </w:r>
      <w:r w:rsidR="00772E79">
        <w:rPr>
          <w:rFonts w:ascii="Times New Roman" w:hAnsi="Times New Roman"/>
          <w:b/>
        </w:rPr>
        <w:tab/>
      </w:r>
      <w:r w:rsidR="00772E79">
        <w:rPr>
          <w:rFonts w:ascii="Times New Roman" w:hAnsi="Times New Roman"/>
          <w:b/>
        </w:rPr>
        <w:tab/>
      </w:r>
      <w:r w:rsidR="00772E79">
        <w:rPr>
          <w:rFonts w:ascii="Times New Roman" w:hAnsi="Times New Roman"/>
          <w:b/>
        </w:rPr>
        <w:tab/>
      </w:r>
      <w:r w:rsidR="00772E79">
        <w:rPr>
          <w:rFonts w:ascii="Times New Roman" w:hAnsi="Times New Roman"/>
          <w:b/>
        </w:rPr>
        <w:tab/>
      </w:r>
      <w:r w:rsidR="00772E79">
        <w:rPr>
          <w:rFonts w:ascii="Times New Roman" w:hAnsi="Times New Roman"/>
          <w:b/>
        </w:rPr>
        <w:tab/>
        <w:t>Date:</w:t>
      </w:r>
    </w:p>
    <w:p w:rsidR="00612503" w:rsidRPr="00612503" w:rsidRDefault="00612503" w:rsidP="00612503">
      <w:pPr>
        <w:tabs>
          <w:tab w:val="left" w:pos="567"/>
        </w:tabs>
        <w:spacing w:after="0"/>
        <w:jc w:val="center"/>
        <w:rPr>
          <w:rFonts w:ascii="Times New Roman" w:hAnsi="Times New Roman"/>
          <w:b/>
          <w:sz w:val="24"/>
          <w:szCs w:val="24"/>
        </w:rPr>
      </w:pPr>
      <w:r w:rsidRPr="00612503">
        <w:rPr>
          <w:rFonts w:ascii="Times New Roman" w:hAnsi="Times New Roman"/>
          <w:b/>
          <w:sz w:val="24"/>
          <w:szCs w:val="24"/>
        </w:rPr>
        <w:t>How to write a lab report (p460-463)</w:t>
      </w:r>
    </w:p>
    <w:p w:rsidR="00612503" w:rsidRPr="00612503" w:rsidRDefault="00612503" w:rsidP="00612503">
      <w:pPr>
        <w:spacing w:after="0"/>
        <w:rPr>
          <w:rFonts w:ascii="Times New Roman" w:hAnsi="Times New Roman"/>
          <w:sz w:val="24"/>
          <w:szCs w:val="24"/>
        </w:rPr>
      </w:pPr>
      <w:r w:rsidRPr="00612503">
        <w:rPr>
          <w:rFonts w:ascii="Times New Roman" w:hAnsi="Times New Roman"/>
          <w:sz w:val="24"/>
          <w:szCs w:val="24"/>
        </w:rPr>
        <w:t xml:space="preserve">Keeping records of what has been completed in a laboratory is an essential skill that every scientist must have. Many scientists publish their work and in order for other scientists to replicate their </w:t>
      </w:r>
      <w:proofErr w:type="gramStart"/>
      <w:r w:rsidRPr="00612503">
        <w:rPr>
          <w:rFonts w:ascii="Times New Roman" w:hAnsi="Times New Roman"/>
          <w:sz w:val="24"/>
          <w:szCs w:val="24"/>
        </w:rPr>
        <w:t>work</w:t>
      </w:r>
      <w:proofErr w:type="gramEnd"/>
      <w:r w:rsidRPr="00612503">
        <w:rPr>
          <w:rFonts w:ascii="Times New Roman" w:hAnsi="Times New Roman"/>
          <w:sz w:val="24"/>
          <w:szCs w:val="24"/>
        </w:rPr>
        <w:t xml:space="preserve"> they must take very precise notes on what they did and what their results were. Scientists usually follow a general layout that follows the scientific method. </w:t>
      </w:r>
    </w:p>
    <w:p w:rsidR="00612503" w:rsidRPr="00612503" w:rsidRDefault="00612503" w:rsidP="00612503">
      <w:pPr>
        <w:spacing w:after="0"/>
        <w:rPr>
          <w:rFonts w:ascii="Times New Roman" w:hAnsi="Times New Roman"/>
          <w:sz w:val="24"/>
          <w:szCs w:val="24"/>
        </w:rPr>
      </w:pPr>
    </w:p>
    <w:p w:rsidR="00612503" w:rsidRPr="00612503" w:rsidRDefault="00612503" w:rsidP="00612503">
      <w:pPr>
        <w:spacing w:after="0"/>
        <w:jc w:val="center"/>
        <w:rPr>
          <w:rFonts w:ascii="Times New Roman" w:hAnsi="Times New Roman"/>
          <w:b/>
          <w:sz w:val="24"/>
          <w:szCs w:val="24"/>
        </w:rPr>
      </w:pPr>
      <w:r w:rsidRPr="00612503">
        <w:rPr>
          <w:rFonts w:ascii="Times New Roman" w:hAnsi="Times New Roman"/>
          <w:b/>
          <w:sz w:val="24"/>
          <w:szCs w:val="24"/>
        </w:rPr>
        <w:t>Parts of a lab report</w:t>
      </w:r>
    </w:p>
    <w:p w:rsidR="00612503" w:rsidRPr="00612503" w:rsidRDefault="00612503" w:rsidP="00612503">
      <w:pPr>
        <w:spacing w:after="0"/>
        <w:rPr>
          <w:rFonts w:ascii="Times New Roman" w:hAnsi="Times New Roman"/>
          <w:b/>
          <w:sz w:val="24"/>
          <w:szCs w:val="24"/>
        </w:rPr>
      </w:pPr>
      <w:r w:rsidRPr="00612503">
        <w:rPr>
          <w:rFonts w:ascii="Times New Roman" w:hAnsi="Times New Roman"/>
          <w:b/>
          <w:sz w:val="24"/>
          <w:szCs w:val="24"/>
        </w:rPr>
        <w:t>Pre-lab</w:t>
      </w:r>
    </w:p>
    <w:p w:rsidR="00612503" w:rsidRPr="00612503" w:rsidRDefault="00612503" w:rsidP="00F17076">
      <w:pPr>
        <w:numPr>
          <w:ilvl w:val="0"/>
          <w:numId w:val="2"/>
        </w:numPr>
        <w:spacing w:after="0"/>
        <w:rPr>
          <w:rFonts w:ascii="Times New Roman" w:hAnsi="Times New Roman"/>
          <w:b/>
          <w:sz w:val="24"/>
          <w:szCs w:val="24"/>
        </w:rPr>
      </w:pPr>
      <w:r w:rsidRPr="00612503">
        <w:rPr>
          <w:rFonts w:ascii="Times New Roman" w:hAnsi="Times New Roman"/>
          <w:sz w:val="24"/>
          <w:szCs w:val="24"/>
        </w:rPr>
        <w:t xml:space="preserve">A pre-lab consists of information and research that you gather before a lab in order to complete the lab. In some </w:t>
      </w:r>
      <w:proofErr w:type="gramStart"/>
      <w:r w:rsidRPr="00612503">
        <w:rPr>
          <w:rFonts w:ascii="Times New Roman" w:hAnsi="Times New Roman"/>
          <w:sz w:val="24"/>
          <w:szCs w:val="24"/>
        </w:rPr>
        <w:t>cases</w:t>
      </w:r>
      <w:proofErr w:type="gramEnd"/>
      <w:r w:rsidRPr="00612503">
        <w:rPr>
          <w:rFonts w:ascii="Times New Roman" w:hAnsi="Times New Roman"/>
          <w:sz w:val="24"/>
          <w:szCs w:val="24"/>
        </w:rPr>
        <w:t xml:space="preserve"> calculations will have to be made or charts constructed. In some </w:t>
      </w:r>
      <w:proofErr w:type="gramStart"/>
      <w:r w:rsidRPr="00612503">
        <w:rPr>
          <w:rFonts w:ascii="Times New Roman" w:hAnsi="Times New Roman"/>
          <w:sz w:val="24"/>
          <w:szCs w:val="24"/>
        </w:rPr>
        <w:t>cases</w:t>
      </w:r>
      <w:proofErr w:type="gramEnd"/>
      <w:r w:rsidRPr="00612503">
        <w:rPr>
          <w:rFonts w:ascii="Times New Roman" w:hAnsi="Times New Roman"/>
          <w:sz w:val="24"/>
          <w:szCs w:val="24"/>
        </w:rPr>
        <w:t xml:space="preserve"> the student will need additional background information or additional knowledge on how the lab is going to take place. </w:t>
      </w:r>
    </w:p>
    <w:p w:rsidR="00612503" w:rsidRPr="00612503" w:rsidRDefault="00612503" w:rsidP="00F17076">
      <w:pPr>
        <w:numPr>
          <w:ilvl w:val="0"/>
          <w:numId w:val="2"/>
        </w:numPr>
        <w:spacing w:after="0"/>
        <w:rPr>
          <w:rFonts w:ascii="Times New Roman" w:hAnsi="Times New Roman"/>
          <w:b/>
          <w:sz w:val="24"/>
          <w:szCs w:val="24"/>
        </w:rPr>
      </w:pPr>
      <w:proofErr w:type="gramStart"/>
      <w:r w:rsidRPr="00612503">
        <w:rPr>
          <w:rFonts w:ascii="Times New Roman" w:hAnsi="Times New Roman"/>
          <w:sz w:val="24"/>
          <w:szCs w:val="24"/>
        </w:rPr>
        <w:t>If there is a pre-lab component to a lab.</w:t>
      </w:r>
      <w:proofErr w:type="gramEnd"/>
      <w:r w:rsidRPr="00612503">
        <w:rPr>
          <w:rFonts w:ascii="Times New Roman" w:hAnsi="Times New Roman"/>
          <w:sz w:val="24"/>
          <w:szCs w:val="24"/>
        </w:rPr>
        <w:t xml:space="preserve"> It must be completed before the lab is started. </w:t>
      </w:r>
    </w:p>
    <w:p w:rsidR="00612503" w:rsidRPr="00612503" w:rsidRDefault="00612503" w:rsidP="00F17076">
      <w:pPr>
        <w:numPr>
          <w:ilvl w:val="0"/>
          <w:numId w:val="2"/>
        </w:numPr>
        <w:spacing w:after="0"/>
        <w:rPr>
          <w:rFonts w:ascii="Times New Roman" w:hAnsi="Times New Roman"/>
          <w:sz w:val="24"/>
          <w:szCs w:val="24"/>
        </w:rPr>
      </w:pPr>
      <w:r w:rsidRPr="00612503">
        <w:rPr>
          <w:rFonts w:ascii="Times New Roman" w:hAnsi="Times New Roman"/>
          <w:sz w:val="24"/>
          <w:szCs w:val="24"/>
        </w:rPr>
        <w:t xml:space="preserve">The pre lab is usually handed in for approval and then handed in with the lab. </w:t>
      </w:r>
    </w:p>
    <w:p w:rsidR="00612503" w:rsidRPr="00612503" w:rsidRDefault="00612503" w:rsidP="00612503">
      <w:pPr>
        <w:spacing w:after="0"/>
        <w:ind w:left="1080"/>
        <w:rPr>
          <w:rFonts w:ascii="Times New Roman" w:hAnsi="Times New Roman"/>
          <w:sz w:val="24"/>
          <w:szCs w:val="24"/>
        </w:rPr>
      </w:pPr>
    </w:p>
    <w:p w:rsidR="00612503" w:rsidRPr="00612503" w:rsidRDefault="00612503" w:rsidP="00612503">
      <w:pPr>
        <w:spacing w:after="0"/>
        <w:rPr>
          <w:rFonts w:ascii="Times New Roman" w:hAnsi="Times New Roman"/>
          <w:b/>
          <w:sz w:val="24"/>
          <w:szCs w:val="24"/>
        </w:rPr>
      </w:pPr>
      <w:r w:rsidRPr="00612503">
        <w:rPr>
          <w:rFonts w:ascii="Times New Roman" w:hAnsi="Times New Roman"/>
          <w:b/>
          <w:sz w:val="24"/>
          <w:szCs w:val="24"/>
        </w:rPr>
        <w:t>Title</w:t>
      </w:r>
    </w:p>
    <w:p w:rsidR="00612503" w:rsidRPr="00612503" w:rsidRDefault="00612503" w:rsidP="00F17076">
      <w:pPr>
        <w:numPr>
          <w:ilvl w:val="0"/>
          <w:numId w:val="2"/>
        </w:numPr>
        <w:spacing w:after="0"/>
        <w:rPr>
          <w:rFonts w:ascii="Times New Roman" w:hAnsi="Times New Roman"/>
          <w:sz w:val="24"/>
          <w:szCs w:val="24"/>
        </w:rPr>
      </w:pPr>
      <w:r w:rsidRPr="00612503">
        <w:rPr>
          <w:rFonts w:ascii="Times New Roman" w:hAnsi="Times New Roman"/>
          <w:sz w:val="24"/>
          <w:szCs w:val="24"/>
        </w:rPr>
        <w:t xml:space="preserve">All lab reports must have a title. The title and investigation number will usually be provided in the book. </w:t>
      </w:r>
    </w:p>
    <w:p w:rsidR="00612503" w:rsidRPr="00612503" w:rsidRDefault="00612503" w:rsidP="00F17076">
      <w:pPr>
        <w:numPr>
          <w:ilvl w:val="0"/>
          <w:numId w:val="2"/>
        </w:numPr>
        <w:spacing w:after="0"/>
        <w:rPr>
          <w:rFonts w:ascii="Times New Roman" w:hAnsi="Times New Roman"/>
          <w:sz w:val="24"/>
          <w:szCs w:val="24"/>
        </w:rPr>
      </w:pPr>
      <w:r w:rsidRPr="00612503">
        <w:rPr>
          <w:rFonts w:ascii="Times New Roman" w:hAnsi="Times New Roman"/>
          <w:sz w:val="24"/>
          <w:szCs w:val="24"/>
        </w:rPr>
        <w:t xml:space="preserve">Below the title, the date on which the lab took place is recorded. </w:t>
      </w:r>
    </w:p>
    <w:p w:rsidR="00612503" w:rsidRPr="00612503" w:rsidRDefault="00612503" w:rsidP="00F17076">
      <w:pPr>
        <w:numPr>
          <w:ilvl w:val="0"/>
          <w:numId w:val="2"/>
        </w:numPr>
        <w:spacing w:after="0"/>
        <w:rPr>
          <w:rFonts w:ascii="Times New Roman" w:hAnsi="Times New Roman"/>
          <w:sz w:val="24"/>
          <w:szCs w:val="24"/>
        </w:rPr>
      </w:pPr>
      <w:r w:rsidRPr="00612503">
        <w:rPr>
          <w:rFonts w:ascii="Times New Roman" w:hAnsi="Times New Roman"/>
          <w:sz w:val="24"/>
          <w:szCs w:val="24"/>
        </w:rPr>
        <w:t xml:space="preserve">Below the date, the names of the people who conducted the lab are included. Your name will always come first and your partners name second. </w:t>
      </w:r>
    </w:p>
    <w:p w:rsidR="00612503" w:rsidRPr="00612503" w:rsidRDefault="00612503" w:rsidP="00612503">
      <w:pPr>
        <w:spacing w:after="0"/>
        <w:rPr>
          <w:rFonts w:ascii="Times New Roman" w:hAnsi="Times New Roman"/>
          <w:sz w:val="24"/>
          <w:szCs w:val="24"/>
        </w:rPr>
      </w:pPr>
    </w:p>
    <w:p w:rsidR="00612503" w:rsidRPr="00612503" w:rsidRDefault="00612503" w:rsidP="00612503">
      <w:pPr>
        <w:spacing w:after="0"/>
        <w:rPr>
          <w:rFonts w:ascii="Times New Roman" w:hAnsi="Times New Roman"/>
          <w:b/>
          <w:sz w:val="24"/>
          <w:szCs w:val="24"/>
        </w:rPr>
      </w:pPr>
      <w:r w:rsidRPr="00612503">
        <w:rPr>
          <w:rFonts w:ascii="Times New Roman" w:hAnsi="Times New Roman"/>
          <w:b/>
          <w:sz w:val="24"/>
          <w:szCs w:val="24"/>
        </w:rPr>
        <w:t>Purpose</w:t>
      </w:r>
    </w:p>
    <w:p w:rsidR="00612503" w:rsidRPr="00612503" w:rsidRDefault="00612503" w:rsidP="00F17076">
      <w:pPr>
        <w:numPr>
          <w:ilvl w:val="0"/>
          <w:numId w:val="2"/>
        </w:numPr>
        <w:spacing w:after="0"/>
        <w:rPr>
          <w:rFonts w:ascii="Times New Roman" w:hAnsi="Times New Roman"/>
          <w:sz w:val="24"/>
          <w:szCs w:val="24"/>
        </w:rPr>
      </w:pPr>
      <w:r w:rsidRPr="00612503">
        <w:rPr>
          <w:rFonts w:ascii="Times New Roman" w:hAnsi="Times New Roman"/>
          <w:sz w:val="24"/>
          <w:szCs w:val="24"/>
        </w:rPr>
        <w:t>sometimes found in the text</w:t>
      </w:r>
    </w:p>
    <w:p w:rsidR="00612503" w:rsidRPr="00612503" w:rsidRDefault="00612503" w:rsidP="00F17076">
      <w:pPr>
        <w:numPr>
          <w:ilvl w:val="1"/>
          <w:numId w:val="2"/>
        </w:numPr>
        <w:spacing w:after="0" w:line="240" w:lineRule="auto"/>
        <w:rPr>
          <w:rFonts w:ascii="Times New Roman" w:hAnsi="Times New Roman"/>
          <w:sz w:val="24"/>
          <w:szCs w:val="24"/>
        </w:rPr>
      </w:pPr>
      <w:r w:rsidRPr="00612503">
        <w:rPr>
          <w:rFonts w:ascii="Times New Roman" w:hAnsi="Times New Roman"/>
          <w:sz w:val="24"/>
          <w:szCs w:val="24"/>
        </w:rPr>
        <w:t>It can be copied from the text</w:t>
      </w:r>
    </w:p>
    <w:p w:rsidR="00612503" w:rsidRPr="00612503" w:rsidRDefault="00612503" w:rsidP="00F17076">
      <w:pPr>
        <w:numPr>
          <w:ilvl w:val="0"/>
          <w:numId w:val="2"/>
        </w:numPr>
        <w:spacing w:after="0" w:line="240" w:lineRule="auto"/>
        <w:rPr>
          <w:rFonts w:ascii="Times New Roman" w:hAnsi="Times New Roman"/>
          <w:sz w:val="24"/>
          <w:szCs w:val="24"/>
        </w:rPr>
      </w:pPr>
      <w:r w:rsidRPr="00612503">
        <w:rPr>
          <w:rFonts w:ascii="Times New Roman" w:hAnsi="Times New Roman"/>
          <w:sz w:val="24"/>
          <w:szCs w:val="24"/>
        </w:rPr>
        <w:t xml:space="preserve">If there is no purpose is given, read the </w:t>
      </w:r>
      <w:proofErr w:type="gramStart"/>
      <w:r w:rsidRPr="00612503">
        <w:rPr>
          <w:rFonts w:ascii="Times New Roman" w:hAnsi="Times New Roman"/>
          <w:sz w:val="24"/>
          <w:szCs w:val="24"/>
        </w:rPr>
        <w:t>introduction</w:t>
      </w:r>
      <w:proofErr w:type="gramEnd"/>
      <w:r w:rsidRPr="00612503">
        <w:rPr>
          <w:rFonts w:ascii="Times New Roman" w:hAnsi="Times New Roman"/>
          <w:sz w:val="24"/>
          <w:szCs w:val="24"/>
        </w:rPr>
        <w:t xml:space="preserve"> and make one up. </w:t>
      </w:r>
    </w:p>
    <w:p w:rsidR="00612503" w:rsidRPr="00612503" w:rsidRDefault="00612503" w:rsidP="00612503">
      <w:pPr>
        <w:spacing w:after="0"/>
        <w:rPr>
          <w:rFonts w:ascii="Times New Roman" w:hAnsi="Times New Roman"/>
          <w:b/>
          <w:sz w:val="24"/>
          <w:szCs w:val="24"/>
        </w:rPr>
      </w:pPr>
    </w:p>
    <w:p w:rsidR="00612503" w:rsidRPr="00612503" w:rsidRDefault="00612503" w:rsidP="00612503">
      <w:pPr>
        <w:spacing w:after="0"/>
        <w:rPr>
          <w:rFonts w:ascii="Times New Roman" w:hAnsi="Times New Roman"/>
          <w:b/>
          <w:sz w:val="24"/>
          <w:szCs w:val="24"/>
        </w:rPr>
      </w:pPr>
      <w:r w:rsidRPr="00612503">
        <w:rPr>
          <w:rFonts w:ascii="Times New Roman" w:hAnsi="Times New Roman"/>
          <w:b/>
          <w:sz w:val="24"/>
          <w:szCs w:val="24"/>
        </w:rPr>
        <w:t>Question</w:t>
      </w:r>
    </w:p>
    <w:p w:rsidR="00612503" w:rsidRPr="00612503" w:rsidRDefault="00612503" w:rsidP="00F17076">
      <w:pPr>
        <w:numPr>
          <w:ilvl w:val="0"/>
          <w:numId w:val="2"/>
        </w:numPr>
        <w:spacing w:after="0"/>
        <w:rPr>
          <w:rFonts w:ascii="Times New Roman" w:hAnsi="Times New Roman"/>
          <w:b/>
          <w:sz w:val="24"/>
          <w:szCs w:val="24"/>
        </w:rPr>
      </w:pPr>
      <w:r w:rsidRPr="00612503">
        <w:rPr>
          <w:rFonts w:ascii="Times New Roman" w:hAnsi="Times New Roman"/>
          <w:sz w:val="24"/>
          <w:szCs w:val="24"/>
        </w:rPr>
        <w:t xml:space="preserve">This is the question that the lab is trying to answer. </w:t>
      </w:r>
    </w:p>
    <w:p w:rsidR="00612503" w:rsidRPr="00612503" w:rsidRDefault="00612503" w:rsidP="00F17076">
      <w:pPr>
        <w:numPr>
          <w:ilvl w:val="0"/>
          <w:numId w:val="2"/>
        </w:numPr>
        <w:spacing w:after="0"/>
        <w:rPr>
          <w:rFonts w:ascii="Times New Roman" w:hAnsi="Times New Roman"/>
          <w:b/>
          <w:sz w:val="24"/>
          <w:szCs w:val="24"/>
        </w:rPr>
      </w:pPr>
      <w:r w:rsidRPr="00612503">
        <w:rPr>
          <w:rFonts w:ascii="Times New Roman" w:hAnsi="Times New Roman"/>
          <w:sz w:val="24"/>
          <w:szCs w:val="24"/>
        </w:rPr>
        <w:t xml:space="preserve">If there is no question </w:t>
      </w:r>
      <w:proofErr w:type="gramStart"/>
      <w:r w:rsidRPr="00612503">
        <w:rPr>
          <w:rFonts w:ascii="Times New Roman" w:hAnsi="Times New Roman"/>
          <w:sz w:val="24"/>
          <w:szCs w:val="24"/>
        </w:rPr>
        <w:t>given</w:t>
      </w:r>
      <w:proofErr w:type="gramEnd"/>
      <w:r w:rsidRPr="00612503">
        <w:rPr>
          <w:rFonts w:ascii="Times New Roman" w:hAnsi="Times New Roman"/>
          <w:sz w:val="24"/>
          <w:szCs w:val="24"/>
        </w:rPr>
        <w:t xml:space="preserve"> make one up. </w:t>
      </w:r>
    </w:p>
    <w:p w:rsidR="00612503" w:rsidRPr="00612503" w:rsidRDefault="00612503" w:rsidP="00F17076">
      <w:pPr>
        <w:numPr>
          <w:ilvl w:val="1"/>
          <w:numId w:val="2"/>
        </w:numPr>
        <w:spacing w:after="0"/>
        <w:rPr>
          <w:rFonts w:ascii="Times New Roman" w:hAnsi="Times New Roman"/>
          <w:b/>
          <w:sz w:val="24"/>
          <w:szCs w:val="24"/>
        </w:rPr>
      </w:pPr>
      <w:r w:rsidRPr="00612503">
        <w:rPr>
          <w:rFonts w:ascii="Times New Roman" w:hAnsi="Times New Roman"/>
          <w:sz w:val="24"/>
          <w:szCs w:val="24"/>
        </w:rPr>
        <w:t xml:space="preserve">Try to base the question on independent and dependent variables. </w:t>
      </w:r>
    </w:p>
    <w:p w:rsidR="00612503" w:rsidRPr="00612503" w:rsidRDefault="00612503" w:rsidP="00612503">
      <w:pPr>
        <w:spacing w:after="0"/>
        <w:rPr>
          <w:rFonts w:ascii="Times New Roman" w:hAnsi="Times New Roman"/>
          <w:b/>
          <w:sz w:val="24"/>
          <w:szCs w:val="24"/>
        </w:rPr>
      </w:pPr>
    </w:p>
    <w:p w:rsidR="00612503" w:rsidRPr="00612503" w:rsidRDefault="00612503" w:rsidP="00612503">
      <w:pPr>
        <w:spacing w:after="0"/>
        <w:rPr>
          <w:rFonts w:ascii="Times New Roman" w:hAnsi="Times New Roman"/>
          <w:b/>
          <w:sz w:val="24"/>
          <w:szCs w:val="24"/>
        </w:rPr>
      </w:pPr>
      <w:r w:rsidRPr="00612503">
        <w:rPr>
          <w:rFonts w:ascii="Times New Roman" w:hAnsi="Times New Roman"/>
          <w:b/>
          <w:sz w:val="24"/>
          <w:szCs w:val="24"/>
        </w:rPr>
        <w:t>Hypothesis / prediction</w:t>
      </w:r>
    </w:p>
    <w:p w:rsidR="00612503" w:rsidRPr="00612503" w:rsidRDefault="00612503" w:rsidP="00F17076">
      <w:pPr>
        <w:numPr>
          <w:ilvl w:val="0"/>
          <w:numId w:val="2"/>
        </w:numPr>
        <w:spacing w:after="0" w:line="240" w:lineRule="auto"/>
        <w:rPr>
          <w:rFonts w:ascii="Times New Roman" w:hAnsi="Times New Roman"/>
          <w:sz w:val="24"/>
          <w:szCs w:val="24"/>
        </w:rPr>
      </w:pPr>
      <w:r w:rsidRPr="00612503">
        <w:rPr>
          <w:rFonts w:ascii="Times New Roman" w:hAnsi="Times New Roman"/>
          <w:sz w:val="24"/>
          <w:szCs w:val="24"/>
        </w:rPr>
        <w:t xml:space="preserve">State what you think will happen in the laboratory in reference to the question. </w:t>
      </w:r>
    </w:p>
    <w:p w:rsidR="00612503" w:rsidRPr="00612503" w:rsidRDefault="00612503" w:rsidP="00F17076">
      <w:pPr>
        <w:numPr>
          <w:ilvl w:val="0"/>
          <w:numId w:val="2"/>
        </w:numPr>
        <w:spacing w:after="0" w:line="240" w:lineRule="auto"/>
        <w:rPr>
          <w:rFonts w:ascii="Times New Roman" w:hAnsi="Times New Roman"/>
          <w:sz w:val="24"/>
          <w:szCs w:val="24"/>
        </w:rPr>
      </w:pPr>
      <w:r w:rsidRPr="00612503">
        <w:rPr>
          <w:rFonts w:ascii="Times New Roman" w:hAnsi="Times New Roman"/>
          <w:sz w:val="24"/>
          <w:szCs w:val="24"/>
        </w:rPr>
        <w:t xml:space="preserve">Back up your statement with a solid explanation based on scientific principles.   </w:t>
      </w:r>
    </w:p>
    <w:p w:rsidR="00612503" w:rsidRPr="00612503" w:rsidRDefault="00612503" w:rsidP="00F17076">
      <w:pPr>
        <w:numPr>
          <w:ilvl w:val="0"/>
          <w:numId w:val="2"/>
        </w:numPr>
        <w:spacing w:after="0" w:line="240" w:lineRule="auto"/>
        <w:rPr>
          <w:rFonts w:ascii="Times New Roman" w:hAnsi="Times New Roman"/>
          <w:sz w:val="24"/>
          <w:szCs w:val="24"/>
        </w:rPr>
      </w:pPr>
      <w:r w:rsidRPr="00612503">
        <w:rPr>
          <w:rFonts w:ascii="Times New Roman" w:hAnsi="Times New Roman"/>
          <w:sz w:val="24"/>
          <w:szCs w:val="24"/>
        </w:rPr>
        <w:t>DO NOT USE PRONOUNS like “I” or “we”</w:t>
      </w:r>
    </w:p>
    <w:p w:rsidR="00612503" w:rsidRPr="00612503" w:rsidRDefault="00612503" w:rsidP="00612503">
      <w:pPr>
        <w:spacing w:after="0"/>
        <w:rPr>
          <w:rFonts w:ascii="Times New Roman" w:hAnsi="Times New Roman"/>
          <w:sz w:val="24"/>
          <w:szCs w:val="24"/>
        </w:rPr>
      </w:pPr>
    </w:p>
    <w:p w:rsidR="00612503" w:rsidRPr="00612503" w:rsidRDefault="00612503" w:rsidP="00612503">
      <w:pPr>
        <w:spacing w:after="0"/>
        <w:rPr>
          <w:rFonts w:ascii="Times New Roman" w:hAnsi="Times New Roman"/>
          <w:b/>
          <w:sz w:val="24"/>
          <w:szCs w:val="24"/>
        </w:rPr>
      </w:pPr>
      <w:r w:rsidRPr="00612503">
        <w:rPr>
          <w:rFonts w:ascii="Times New Roman" w:hAnsi="Times New Roman"/>
          <w:b/>
          <w:sz w:val="24"/>
          <w:szCs w:val="24"/>
        </w:rPr>
        <w:t>Experimental design</w:t>
      </w:r>
    </w:p>
    <w:p w:rsidR="00612503" w:rsidRPr="00612503" w:rsidRDefault="00612503" w:rsidP="00F17076">
      <w:pPr>
        <w:numPr>
          <w:ilvl w:val="0"/>
          <w:numId w:val="4"/>
        </w:numPr>
        <w:spacing w:after="0" w:line="240" w:lineRule="auto"/>
        <w:rPr>
          <w:rFonts w:ascii="Times New Roman" w:hAnsi="Times New Roman"/>
          <w:sz w:val="24"/>
          <w:szCs w:val="24"/>
        </w:rPr>
      </w:pPr>
      <w:r w:rsidRPr="00612503">
        <w:rPr>
          <w:rFonts w:ascii="Times New Roman" w:hAnsi="Times New Roman"/>
          <w:sz w:val="24"/>
          <w:szCs w:val="24"/>
        </w:rPr>
        <w:t xml:space="preserve">DO NOT DO what the book says. </w:t>
      </w:r>
    </w:p>
    <w:p w:rsidR="00612503" w:rsidRPr="00612503" w:rsidRDefault="00612503" w:rsidP="00F17076">
      <w:pPr>
        <w:numPr>
          <w:ilvl w:val="0"/>
          <w:numId w:val="4"/>
        </w:numPr>
        <w:spacing w:after="0" w:line="240" w:lineRule="auto"/>
        <w:rPr>
          <w:rFonts w:ascii="Times New Roman" w:hAnsi="Times New Roman"/>
          <w:sz w:val="24"/>
          <w:szCs w:val="24"/>
        </w:rPr>
      </w:pPr>
      <w:r w:rsidRPr="00612503">
        <w:rPr>
          <w:rFonts w:ascii="Times New Roman" w:hAnsi="Times New Roman"/>
          <w:sz w:val="24"/>
          <w:szCs w:val="24"/>
        </w:rPr>
        <w:t>Do this instead</w:t>
      </w:r>
    </w:p>
    <w:p w:rsidR="00612503" w:rsidRPr="00612503" w:rsidRDefault="00612503" w:rsidP="00F17076">
      <w:pPr>
        <w:numPr>
          <w:ilvl w:val="0"/>
          <w:numId w:val="5"/>
        </w:numPr>
        <w:spacing w:after="0" w:line="240" w:lineRule="auto"/>
        <w:rPr>
          <w:rFonts w:ascii="Times New Roman" w:hAnsi="Times New Roman"/>
          <w:sz w:val="24"/>
          <w:szCs w:val="24"/>
        </w:rPr>
      </w:pPr>
      <w:r w:rsidRPr="00612503">
        <w:rPr>
          <w:rFonts w:ascii="Times New Roman" w:hAnsi="Times New Roman"/>
          <w:sz w:val="24"/>
          <w:szCs w:val="24"/>
        </w:rPr>
        <w:t>A brief statement about the experiment</w:t>
      </w:r>
    </w:p>
    <w:p w:rsidR="00612503" w:rsidRPr="00612503" w:rsidRDefault="00612503" w:rsidP="00F17076">
      <w:pPr>
        <w:numPr>
          <w:ilvl w:val="0"/>
          <w:numId w:val="5"/>
        </w:numPr>
        <w:spacing w:after="0" w:line="240" w:lineRule="auto"/>
        <w:rPr>
          <w:rFonts w:ascii="Times New Roman" w:hAnsi="Times New Roman"/>
          <w:sz w:val="24"/>
          <w:szCs w:val="24"/>
        </w:rPr>
      </w:pPr>
      <w:r w:rsidRPr="00612503">
        <w:rPr>
          <w:rFonts w:ascii="Times New Roman" w:hAnsi="Times New Roman"/>
          <w:sz w:val="24"/>
          <w:szCs w:val="24"/>
        </w:rPr>
        <w:t>A sentence about what observations will be looked for</w:t>
      </w:r>
    </w:p>
    <w:p w:rsidR="00612503" w:rsidRPr="00612503" w:rsidRDefault="00612503" w:rsidP="00F17076">
      <w:pPr>
        <w:numPr>
          <w:ilvl w:val="1"/>
          <w:numId w:val="5"/>
        </w:numPr>
        <w:spacing w:after="0" w:line="240" w:lineRule="auto"/>
        <w:rPr>
          <w:rFonts w:ascii="Times New Roman" w:hAnsi="Times New Roman"/>
          <w:sz w:val="24"/>
          <w:szCs w:val="24"/>
        </w:rPr>
      </w:pPr>
      <w:r w:rsidRPr="00612503">
        <w:rPr>
          <w:rFonts w:ascii="Times New Roman" w:hAnsi="Times New Roman"/>
          <w:sz w:val="24"/>
          <w:szCs w:val="24"/>
        </w:rPr>
        <w:t xml:space="preserve">If there are independent and dependent variables, state what they are. </w:t>
      </w:r>
    </w:p>
    <w:p w:rsidR="00612503" w:rsidRPr="00612503" w:rsidRDefault="00612503" w:rsidP="00F17076">
      <w:pPr>
        <w:numPr>
          <w:ilvl w:val="0"/>
          <w:numId w:val="5"/>
        </w:numPr>
        <w:spacing w:after="0" w:line="240" w:lineRule="auto"/>
        <w:rPr>
          <w:rFonts w:ascii="Times New Roman" w:hAnsi="Times New Roman"/>
          <w:sz w:val="24"/>
          <w:szCs w:val="24"/>
        </w:rPr>
      </w:pPr>
      <w:r w:rsidRPr="00612503">
        <w:rPr>
          <w:rFonts w:ascii="Times New Roman" w:hAnsi="Times New Roman"/>
          <w:sz w:val="24"/>
          <w:szCs w:val="24"/>
        </w:rPr>
        <w:t>A sentence about what those observations will be used to determine</w:t>
      </w:r>
    </w:p>
    <w:p w:rsidR="00612503" w:rsidRPr="00612503" w:rsidRDefault="00612503" w:rsidP="00612503">
      <w:pPr>
        <w:spacing w:after="0"/>
        <w:rPr>
          <w:rFonts w:ascii="Times New Roman" w:hAnsi="Times New Roman"/>
          <w:sz w:val="24"/>
          <w:szCs w:val="24"/>
        </w:rPr>
      </w:pPr>
      <w:r w:rsidRPr="00612503">
        <w:rPr>
          <w:rFonts w:ascii="Times New Roman" w:hAnsi="Times New Roman"/>
          <w:b/>
          <w:sz w:val="24"/>
          <w:szCs w:val="24"/>
        </w:rPr>
        <w:lastRenderedPageBreak/>
        <w:t>Materials</w:t>
      </w:r>
      <w:r w:rsidRPr="00612503">
        <w:rPr>
          <w:rFonts w:ascii="Times New Roman" w:hAnsi="Times New Roman"/>
          <w:sz w:val="24"/>
          <w:szCs w:val="24"/>
        </w:rPr>
        <w:t xml:space="preserve"> – list them</w:t>
      </w:r>
    </w:p>
    <w:p w:rsidR="00612503" w:rsidRPr="00612503" w:rsidRDefault="00612503" w:rsidP="00F17076">
      <w:pPr>
        <w:numPr>
          <w:ilvl w:val="0"/>
          <w:numId w:val="2"/>
        </w:numPr>
        <w:spacing w:after="0"/>
        <w:rPr>
          <w:rFonts w:ascii="Times New Roman" w:hAnsi="Times New Roman"/>
          <w:b/>
          <w:sz w:val="24"/>
          <w:szCs w:val="24"/>
        </w:rPr>
      </w:pPr>
      <w:r w:rsidRPr="00612503">
        <w:rPr>
          <w:rFonts w:ascii="Times New Roman" w:hAnsi="Times New Roman"/>
          <w:sz w:val="24"/>
          <w:szCs w:val="24"/>
        </w:rPr>
        <w:t xml:space="preserve">List the materials used in the lab. </w:t>
      </w:r>
    </w:p>
    <w:p w:rsidR="00612503" w:rsidRPr="00612503" w:rsidRDefault="00612503" w:rsidP="00F17076">
      <w:pPr>
        <w:numPr>
          <w:ilvl w:val="0"/>
          <w:numId w:val="2"/>
        </w:numPr>
        <w:spacing w:after="0"/>
        <w:rPr>
          <w:rFonts w:ascii="Times New Roman" w:hAnsi="Times New Roman"/>
          <w:b/>
          <w:sz w:val="24"/>
          <w:szCs w:val="24"/>
        </w:rPr>
      </w:pPr>
      <w:r w:rsidRPr="00612503">
        <w:rPr>
          <w:rFonts w:ascii="Times New Roman" w:hAnsi="Times New Roman"/>
          <w:sz w:val="24"/>
          <w:szCs w:val="24"/>
        </w:rPr>
        <w:t>Your textbook will normally give you this list</w:t>
      </w:r>
    </w:p>
    <w:p w:rsidR="00612503" w:rsidRPr="00612503" w:rsidRDefault="00612503" w:rsidP="00612503">
      <w:pPr>
        <w:spacing w:after="0"/>
        <w:ind w:left="720"/>
        <w:rPr>
          <w:rFonts w:ascii="Times New Roman" w:hAnsi="Times New Roman"/>
          <w:b/>
          <w:sz w:val="24"/>
          <w:szCs w:val="24"/>
        </w:rPr>
      </w:pPr>
    </w:p>
    <w:p w:rsidR="00612503" w:rsidRPr="00612503" w:rsidRDefault="00612503" w:rsidP="00612503">
      <w:pPr>
        <w:spacing w:after="0"/>
        <w:rPr>
          <w:rFonts w:ascii="Times New Roman" w:hAnsi="Times New Roman"/>
          <w:sz w:val="24"/>
          <w:szCs w:val="24"/>
        </w:rPr>
      </w:pPr>
      <w:r w:rsidRPr="00612503">
        <w:rPr>
          <w:rFonts w:ascii="Times New Roman" w:hAnsi="Times New Roman"/>
          <w:b/>
          <w:sz w:val="24"/>
          <w:szCs w:val="24"/>
        </w:rPr>
        <w:t>Procedure</w:t>
      </w:r>
      <w:r w:rsidRPr="00612503">
        <w:rPr>
          <w:rFonts w:ascii="Times New Roman" w:hAnsi="Times New Roman"/>
          <w:sz w:val="24"/>
          <w:szCs w:val="24"/>
        </w:rPr>
        <w:t xml:space="preserve"> </w:t>
      </w:r>
    </w:p>
    <w:p w:rsidR="00612503" w:rsidRPr="00612503" w:rsidRDefault="00612503" w:rsidP="00F17076">
      <w:pPr>
        <w:numPr>
          <w:ilvl w:val="0"/>
          <w:numId w:val="2"/>
        </w:numPr>
        <w:spacing w:after="0"/>
        <w:rPr>
          <w:rFonts w:ascii="Times New Roman" w:hAnsi="Times New Roman"/>
          <w:sz w:val="24"/>
          <w:szCs w:val="24"/>
        </w:rPr>
      </w:pPr>
      <w:r w:rsidRPr="00612503">
        <w:rPr>
          <w:rFonts w:ascii="Times New Roman" w:hAnsi="Times New Roman"/>
          <w:sz w:val="24"/>
          <w:szCs w:val="24"/>
        </w:rPr>
        <w:t xml:space="preserve">If the textbook provides the procedure you can put “ Reference: see page __” </w:t>
      </w:r>
    </w:p>
    <w:p w:rsidR="00612503" w:rsidRPr="00612503" w:rsidRDefault="00612503" w:rsidP="00F17076">
      <w:pPr>
        <w:numPr>
          <w:ilvl w:val="1"/>
          <w:numId w:val="2"/>
        </w:numPr>
        <w:spacing w:after="0"/>
        <w:rPr>
          <w:rFonts w:ascii="Times New Roman" w:hAnsi="Times New Roman"/>
          <w:sz w:val="24"/>
          <w:szCs w:val="24"/>
        </w:rPr>
      </w:pPr>
      <w:r w:rsidRPr="00612503">
        <w:rPr>
          <w:rFonts w:ascii="Times New Roman" w:hAnsi="Times New Roman"/>
          <w:sz w:val="24"/>
          <w:szCs w:val="24"/>
        </w:rPr>
        <w:t>If you made any changes to the procedure explain what was changed</w:t>
      </w:r>
    </w:p>
    <w:p w:rsidR="00612503" w:rsidRPr="00612503" w:rsidRDefault="00612503" w:rsidP="00F17076">
      <w:pPr>
        <w:numPr>
          <w:ilvl w:val="0"/>
          <w:numId w:val="2"/>
        </w:numPr>
        <w:spacing w:after="0"/>
        <w:rPr>
          <w:rFonts w:ascii="Times New Roman" w:hAnsi="Times New Roman"/>
          <w:sz w:val="24"/>
          <w:szCs w:val="24"/>
        </w:rPr>
      </w:pPr>
      <w:r w:rsidRPr="00612503">
        <w:rPr>
          <w:rFonts w:ascii="Times New Roman" w:hAnsi="Times New Roman"/>
          <w:sz w:val="24"/>
          <w:szCs w:val="24"/>
        </w:rPr>
        <w:t xml:space="preserve">If there is no procedure given, be sure to have numbered steps how you completed the lab.  </w:t>
      </w:r>
    </w:p>
    <w:p w:rsidR="00612503" w:rsidRPr="00612503" w:rsidRDefault="00612503" w:rsidP="00F17076">
      <w:pPr>
        <w:numPr>
          <w:ilvl w:val="0"/>
          <w:numId w:val="2"/>
        </w:numPr>
        <w:spacing w:after="0"/>
        <w:rPr>
          <w:rFonts w:ascii="Times New Roman" w:hAnsi="Times New Roman"/>
          <w:sz w:val="24"/>
          <w:szCs w:val="24"/>
        </w:rPr>
      </w:pPr>
      <w:r w:rsidRPr="00612503">
        <w:rPr>
          <w:rFonts w:ascii="Times New Roman" w:hAnsi="Times New Roman"/>
          <w:sz w:val="24"/>
          <w:szCs w:val="24"/>
        </w:rPr>
        <w:t xml:space="preserve">Do not use personal pronouns. </w:t>
      </w:r>
    </w:p>
    <w:p w:rsidR="00612503" w:rsidRPr="00612503" w:rsidRDefault="00612503" w:rsidP="00612503">
      <w:pPr>
        <w:spacing w:after="0"/>
        <w:rPr>
          <w:rFonts w:ascii="Times New Roman" w:hAnsi="Times New Roman"/>
          <w:sz w:val="24"/>
          <w:szCs w:val="24"/>
        </w:rPr>
      </w:pPr>
    </w:p>
    <w:p w:rsidR="00612503" w:rsidRPr="00612503" w:rsidRDefault="00612503" w:rsidP="00612503">
      <w:pPr>
        <w:spacing w:after="0"/>
        <w:rPr>
          <w:rFonts w:ascii="Times New Roman" w:hAnsi="Times New Roman"/>
          <w:sz w:val="24"/>
          <w:szCs w:val="24"/>
        </w:rPr>
      </w:pPr>
      <w:r w:rsidRPr="00612503">
        <w:rPr>
          <w:rFonts w:ascii="Times New Roman" w:hAnsi="Times New Roman"/>
          <w:b/>
          <w:sz w:val="24"/>
          <w:szCs w:val="24"/>
        </w:rPr>
        <w:t>Observation</w:t>
      </w:r>
      <w:r w:rsidRPr="00612503">
        <w:rPr>
          <w:rFonts w:ascii="Times New Roman" w:hAnsi="Times New Roman"/>
          <w:sz w:val="24"/>
          <w:szCs w:val="24"/>
        </w:rPr>
        <w:t xml:space="preserve"> </w:t>
      </w:r>
    </w:p>
    <w:p w:rsidR="00612503" w:rsidRPr="00612503" w:rsidRDefault="00612503" w:rsidP="00F17076">
      <w:pPr>
        <w:numPr>
          <w:ilvl w:val="0"/>
          <w:numId w:val="2"/>
        </w:numPr>
        <w:spacing w:after="0"/>
        <w:rPr>
          <w:rFonts w:ascii="Times New Roman" w:hAnsi="Times New Roman"/>
          <w:sz w:val="24"/>
          <w:szCs w:val="24"/>
        </w:rPr>
      </w:pPr>
      <w:r w:rsidRPr="00612503">
        <w:rPr>
          <w:rFonts w:ascii="Times New Roman" w:hAnsi="Times New Roman"/>
          <w:sz w:val="24"/>
          <w:szCs w:val="24"/>
        </w:rPr>
        <w:t>Always describe starting chemicals and changes that occur, even if you’re not asked to (qualitative observations)</w:t>
      </w:r>
    </w:p>
    <w:p w:rsidR="00612503" w:rsidRPr="00612503" w:rsidRDefault="00612503" w:rsidP="00F17076">
      <w:pPr>
        <w:numPr>
          <w:ilvl w:val="0"/>
          <w:numId w:val="2"/>
        </w:numPr>
        <w:spacing w:after="0"/>
        <w:rPr>
          <w:rFonts w:ascii="Times New Roman" w:hAnsi="Times New Roman"/>
          <w:sz w:val="24"/>
          <w:szCs w:val="24"/>
        </w:rPr>
      </w:pPr>
      <w:r w:rsidRPr="00612503">
        <w:rPr>
          <w:rFonts w:ascii="Times New Roman" w:hAnsi="Times New Roman"/>
          <w:sz w:val="24"/>
          <w:szCs w:val="24"/>
        </w:rPr>
        <w:t xml:space="preserve">If you are to record data, make a table, even if you are not asked to. (this is part of your pre-lab) </w:t>
      </w:r>
    </w:p>
    <w:p w:rsidR="00612503" w:rsidRPr="00612503" w:rsidRDefault="00612503" w:rsidP="00612503">
      <w:pPr>
        <w:spacing w:after="0"/>
        <w:rPr>
          <w:rFonts w:ascii="Times New Roman" w:hAnsi="Times New Roman"/>
          <w:b/>
          <w:sz w:val="24"/>
          <w:szCs w:val="24"/>
        </w:rPr>
      </w:pPr>
    </w:p>
    <w:p w:rsidR="00612503" w:rsidRPr="00612503" w:rsidRDefault="00612503" w:rsidP="00612503">
      <w:pPr>
        <w:spacing w:after="0"/>
        <w:rPr>
          <w:rFonts w:ascii="Times New Roman" w:hAnsi="Times New Roman"/>
          <w:sz w:val="24"/>
          <w:szCs w:val="24"/>
        </w:rPr>
      </w:pPr>
      <w:r w:rsidRPr="00612503">
        <w:rPr>
          <w:rFonts w:ascii="Times New Roman" w:hAnsi="Times New Roman"/>
          <w:b/>
          <w:sz w:val="24"/>
          <w:szCs w:val="24"/>
        </w:rPr>
        <w:t xml:space="preserve">Analysis </w:t>
      </w:r>
    </w:p>
    <w:p w:rsidR="00612503" w:rsidRPr="00612503" w:rsidRDefault="00612503" w:rsidP="00F17076">
      <w:pPr>
        <w:numPr>
          <w:ilvl w:val="0"/>
          <w:numId w:val="2"/>
        </w:numPr>
        <w:spacing w:after="0"/>
        <w:rPr>
          <w:rFonts w:ascii="Times New Roman" w:hAnsi="Times New Roman"/>
          <w:sz w:val="24"/>
          <w:szCs w:val="24"/>
        </w:rPr>
      </w:pPr>
      <w:r w:rsidRPr="00612503">
        <w:rPr>
          <w:rFonts w:ascii="Times New Roman" w:hAnsi="Times New Roman"/>
          <w:sz w:val="24"/>
          <w:szCs w:val="24"/>
        </w:rPr>
        <w:t xml:space="preserve">Questions from the textbook will be answered here </w:t>
      </w:r>
    </w:p>
    <w:p w:rsidR="00612503" w:rsidRPr="00612503" w:rsidRDefault="00612503" w:rsidP="00F17076">
      <w:pPr>
        <w:numPr>
          <w:ilvl w:val="0"/>
          <w:numId w:val="2"/>
        </w:numPr>
        <w:spacing w:after="0"/>
        <w:rPr>
          <w:rFonts w:ascii="Times New Roman" w:hAnsi="Times New Roman"/>
          <w:sz w:val="24"/>
          <w:szCs w:val="24"/>
        </w:rPr>
      </w:pPr>
      <w:r w:rsidRPr="00612503">
        <w:rPr>
          <w:rFonts w:ascii="Times New Roman" w:hAnsi="Times New Roman"/>
          <w:sz w:val="24"/>
          <w:szCs w:val="24"/>
        </w:rPr>
        <w:t xml:space="preserve">This is an area where you will interoperate your results and present evidence in the form of graphs and charts. Calculations will also be shown and any observations that you have about trends.  </w:t>
      </w:r>
    </w:p>
    <w:p w:rsidR="00612503" w:rsidRPr="00612503" w:rsidRDefault="00612503" w:rsidP="00612503">
      <w:pPr>
        <w:tabs>
          <w:tab w:val="left" w:pos="567"/>
        </w:tabs>
        <w:spacing w:after="0"/>
        <w:rPr>
          <w:rFonts w:ascii="Times New Roman" w:hAnsi="Times New Roman"/>
          <w:b/>
          <w:sz w:val="24"/>
          <w:szCs w:val="24"/>
        </w:rPr>
      </w:pPr>
    </w:p>
    <w:p w:rsidR="00612503" w:rsidRPr="00612503" w:rsidRDefault="00612503" w:rsidP="00612503">
      <w:pPr>
        <w:tabs>
          <w:tab w:val="left" w:pos="567"/>
        </w:tabs>
        <w:spacing w:after="0"/>
        <w:rPr>
          <w:rFonts w:ascii="Times New Roman" w:hAnsi="Times New Roman"/>
          <w:b/>
          <w:sz w:val="24"/>
          <w:szCs w:val="24"/>
        </w:rPr>
      </w:pPr>
      <w:r w:rsidRPr="00612503">
        <w:rPr>
          <w:rFonts w:ascii="Times New Roman" w:hAnsi="Times New Roman"/>
          <w:b/>
          <w:sz w:val="24"/>
          <w:szCs w:val="24"/>
        </w:rPr>
        <w:t>Evaluation</w:t>
      </w:r>
    </w:p>
    <w:p w:rsidR="00612503" w:rsidRPr="00612503" w:rsidRDefault="00612503" w:rsidP="00F17076">
      <w:pPr>
        <w:numPr>
          <w:ilvl w:val="0"/>
          <w:numId w:val="2"/>
        </w:numPr>
        <w:spacing w:after="0"/>
        <w:rPr>
          <w:rFonts w:ascii="Times New Roman" w:hAnsi="Times New Roman"/>
          <w:sz w:val="24"/>
          <w:szCs w:val="24"/>
        </w:rPr>
      </w:pPr>
      <w:r w:rsidRPr="00612503">
        <w:rPr>
          <w:rFonts w:ascii="Times New Roman" w:hAnsi="Times New Roman"/>
          <w:sz w:val="24"/>
          <w:szCs w:val="24"/>
        </w:rPr>
        <w:t xml:space="preserve">Questions from the textbook will be answered here </w:t>
      </w:r>
    </w:p>
    <w:p w:rsidR="00612503" w:rsidRPr="00612503" w:rsidRDefault="00612503" w:rsidP="00F17076">
      <w:pPr>
        <w:numPr>
          <w:ilvl w:val="0"/>
          <w:numId w:val="2"/>
        </w:numPr>
        <w:tabs>
          <w:tab w:val="left" w:pos="567"/>
        </w:tabs>
        <w:spacing w:after="0"/>
        <w:rPr>
          <w:rFonts w:ascii="Times New Roman" w:hAnsi="Times New Roman"/>
          <w:sz w:val="24"/>
          <w:szCs w:val="24"/>
        </w:rPr>
      </w:pPr>
      <w:r w:rsidRPr="00612503">
        <w:rPr>
          <w:rFonts w:ascii="Times New Roman" w:hAnsi="Times New Roman"/>
          <w:sz w:val="24"/>
          <w:szCs w:val="24"/>
        </w:rPr>
        <w:t xml:space="preserve">Evidence will be evaluated </w:t>
      </w:r>
    </w:p>
    <w:p w:rsidR="00612503" w:rsidRPr="00612503" w:rsidRDefault="00612503" w:rsidP="00F17076">
      <w:pPr>
        <w:numPr>
          <w:ilvl w:val="0"/>
          <w:numId w:val="2"/>
        </w:numPr>
        <w:tabs>
          <w:tab w:val="left" w:pos="567"/>
        </w:tabs>
        <w:spacing w:after="0"/>
        <w:rPr>
          <w:rFonts w:ascii="Times New Roman" w:hAnsi="Times New Roman"/>
          <w:sz w:val="24"/>
          <w:szCs w:val="24"/>
        </w:rPr>
      </w:pPr>
      <w:r w:rsidRPr="00612503">
        <w:rPr>
          <w:rFonts w:ascii="Times New Roman" w:hAnsi="Times New Roman"/>
          <w:sz w:val="24"/>
          <w:szCs w:val="24"/>
        </w:rPr>
        <w:t>The question and they hypothesis will be answered</w:t>
      </w:r>
    </w:p>
    <w:p w:rsidR="00612503" w:rsidRPr="00612503" w:rsidRDefault="00612503" w:rsidP="00612503">
      <w:pPr>
        <w:tabs>
          <w:tab w:val="left" w:pos="567"/>
        </w:tabs>
        <w:spacing w:after="0"/>
        <w:rPr>
          <w:rFonts w:ascii="Times New Roman" w:hAnsi="Times New Roman"/>
          <w:sz w:val="24"/>
          <w:szCs w:val="24"/>
        </w:rPr>
      </w:pPr>
    </w:p>
    <w:p w:rsidR="00612503" w:rsidRPr="00612503" w:rsidRDefault="00612503" w:rsidP="00612503">
      <w:pPr>
        <w:tabs>
          <w:tab w:val="left" w:pos="567"/>
        </w:tabs>
        <w:spacing w:after="0"/>
        <w:rPr>
          <w:rFonts w:ascii="Times New Roman" w:hAnsi="Times New Roman"/>
          <w:sz w:val="24"/>
          <w:szCs w:val="24"/>
        </w:rPr>
      </w:pPr>
      <w:r w:rsidRPr="00612503">
        <w:rPr>
          <w:rFonts w:ascii="Times New Roman" w:hAnsi="Times New Roman"/>
          <w:b/>
          <w:sz w:val="24"/>
          <w:szCs w:val="24"/>
        </w:rPr>
        <w:t>Additional Information about Lab Reports</w:t>
      </w:r>
    </w:p>
    <w:p w:rsidR="00612503" w:rsidRPr="00612503" w:rsidRDefault="00612503" w:rsidP="00F17076">
      <w:pPr>
        <w:numPr>
          <w:ilvl w:val="0"/>
          <w:numId w:val="2"/>
        </w:numPr>
        <w:tabs>
          <w:tab w:val="left" w:pos="567"/>
        </w:tabs>
        <w:spacing w:after="0"/>
        <w:rPr>
          <w:rFonts w:ascii="Times New Roman" w:hAnsi="Times New Roman"/>
          <w:sz w:val="24"/>
          <w:szCs w:val="24"/>
        </w:rPr>
      </w:pPr>
      <w:r w:rsidRPr="00612503">
        <w:rPr>
          <w:rFonts w:ascii="Times New Roman" w:hAnsi="Times New Roman"/>
          <w:sz w:val="24"/>
          <w:szCs w:val="24"/>
        </w:rPr>
        <w:t xml:space="preserve">They will be due one week after the lab has been completed. </w:t>
      </w:r>
    </w:p>
    <w:p w:rsidR="00612503" w:rsidRPr="00612503" w:rsidRDefault="00612503" w:rsidP="00F17076">
      <w:pPr>
        <w:numPr>
          <w:ilvl w:val="0"/>
          <w:numId w:val="2"/>
        </w:numPr>
        <w:tabs>
          <w:tab w:val="left" w:pos="567"/>
        </w:tabs>
        <w:spacing w:after="0"/>
        <w:rPr>
          <w:rFonts w:ascii="Times New Roman" w:hAnsi="Times New Roman"/>
          <w:sz w:val="24"/>
          <w:szCs w:val="24"/>
        </w:rPr>
      </w:pPr>
      <w:r w:rsidRPr="00612503">
        <w:rPr>
          <w:rFonts w:ascii="Times New Roman" w:hAnsi="Times New Roman"/>
          <w:sz w:val="24"/>
          <w:szCs w:val="24"/>
        </w:rPr>
        <w:t xml:space="preserve">If additional time is needed, make arrangements to get extra time. Do not just assume you can hand it in whenever. </w:t>
      </w:r>
    </w:p>
    <w:p w:rsidR="00612503" w:rsidRPr="00612503" w:rsidRDefault="00612503" w:rsidP="00F17076">
      <w:pPr>
        <w:numPr>
          <w:ilvl w:val="0"/>
          <w:numId w:val="2"/>
        </w:numPr>
        <w:tabs>
          <w:tab w:val="left" w:pos="567"/>
        </w:tabs>
        <w:spacing w:after="0"/>
        <w:rPr>
          <w:rFonts w:ascii="Times New Roman" w:hAnsi="Times New Roman"/>
          <w:sz w:val="24"/>
          <w:szCs w:val="24"/>
        </w:rPr>
      </w:pPr>
      <w:r w:rsidRPr="00612503">
        <w:rPr>
          <w:rFonts w:ascii="Times New Roman" w:hAnsi="Times New Roman"/>
          <w:sz w:val="24"/>
          <w:szCs w:val="24"/>
        </w:rPr>
        <w:t xml:space="preserve">DO NOT use words like “I” or “We” anywhere in the report. </w:t>
      </w:r>
    </w:p>
    <w:p w:rsidR="00612503" w:rsidRPr="00612503" w:rsidRDefault="00612503" w:rsidP="00F17076">
      <w:pPr>
        <w:numPr>
          <w:ilvl w:val="0"/>
          <w:numId w:val="2"/>
        </w:numPr>
        <w:tabs>
          <w:tab w:val="left" w:pos="567"/>
        </w:tabs>
        <w:spacing w:after="0"/>
        <w:rPr>
          <w:rFonts w:ascii="Times New Roman" w:hAnsi="Times New Roman"/>
          <w:sz w:val="24"/>
          <w:szCs w:val="24"/>
        </w:rPr>
      </w:pPr>
      <w:r w:rsidRPr="00612503">
        <w:rPr>
          <w:rFonts w:ascii="Times New Roman" w:hAnsi="Times New Roman"/>
          <w:sz w:val="24"/>
          <w:szCs w:val="24"/>
        </w:rPr>
        <w:t xml:space="preserve">Try to use scientific language and terminology. </w:t>
      </w:r>
    </w:p>
    <w:p w:rsidR="00612503" w:rsidRPr="00612503" w:rsidRDefault="00612503" w:rsidP="00F17076">
      <w:pPr>
        <w:numPr>
          <w:ilvl w:val="0"/>
          <w:numId w:val="2"/>
        </w:numPr>
        <w:tabs>
          <w:tab w:val="left" w:pos="567"/>
        </w:tabs>
        <w:spacing w:after="0"/>
        <w:rPr>
          <w:rFonts w:ascii="Times New Roman" w:hAnsi="Times New Roman"/>
          <w:sz w:val="24"/>
          <w:szCs w:val="24"/>
        </w:rPr>
      </w:pPr>
      <w:r w:rsidRPr="00612503">
        <w:rPr>
          <w:rFonts w:ascii="Times New Roman" w:hAnsi="Times New Roman"/>
          <w:sz w:val="24"/>
          <w:szCs w:val="24"/>
        </w:rPr>
        <w:t>There is a good example on pages 462-463</w:t>
      </w:r>
    </w:p>
    <w:p w:rsidR="00612503" w:rsidRPr="00612503" w:rsidRDefault="00612503" w:rsidP="00F17076">
      <w:pPr>
        <w:numPr>
          <w:ilvl w:val="0"/>
          <w:numId w:val="2"/>
        </w:numPr>
        <w:tabs>
          <w:tab w:val="left" w:pos="567"/>
        </w:tabs>
        <w:spacing w:after="0"/>
        <w:rPr>
          <w:rFonts w:ascii="Times New Roman" w:hAnsi="Times New Roman"/>
          <w:sz w:val="24"/>
          <w:szCs w:val="24"/>
        </w:rPr>
      </w:pPr>
      <w:r w:rsidRPr="00612503">
        <w:rPr>
          <w:rFonts w:ascii="Times New Roman" w:hAnsi="Times New Roman"/>
          <w:sz w:val="24"/>
          <w:szCs w:val="24"/>
        </w:rPr>
        <w:t>Format</w:t>
      </w:r>
    </w:p>
    <w:p w:rsidR="00612503" w:rsidRPr="00612503" w:rsidRDefault="00612503" w:rsidP="00F17076">
      <w:pPr>
        <w:numPr>
          <w:ilvl w:val="1"/>
          <w:numId w:val="2"/>
        </w:numPr>
        <w:tabs>
          <w:tab w:val="left" w:pos="567"/>
        </w:tabs>
        <w:spacing w:after="0"/>
        <w:rPr>
          <w:rFonts w:ascii="Times New Roman" w:hAnsi="Times New Roman"/>
          <w:sz w:val="24"/>
          <w:szCs w:val="24"/>
        </w:rPr>
      </w:pPr>
      <w:r w:rsidRPr="00612503">
        <w:rPr>
          <w:rFonts w:ascii="Times New Roman" w:hAnsi="Times New Roman"/>
          <w:sz w:val="24"/>
          <w:szCs w:val="24"/>
        </w:rPr>
        <w:t>Size 12 Times New Roman Font</w:t>
      </w:r>
    </w:p>
    <w:p w:rsidR="00612503" w:rsidRPr="00612503" w:rsidRDefault="00612503" w:rsidP="00F17076">
      <w:pPr>
        <w:numPr>
          <w:ilvl w:val="1"/>
          <w:numId w:val="2"/>
        </w:numPr>
        <w:tabs>
          <w:tab w:val="left" w:pos="567"/>
        </w:tabs>
        <w:spacing w:after="0"/>
        <w:rPr>
          <w:rFonts w:ascii="Times New Roman" w:hAnsi="Times New Roman"/>
          <w:sz w:val="24"/>
          <w:szCs w:val="24"/>
        </w:rPr>
      </w:pPr>
      <w:r w:rsidRPr="00612503">
        <w:rPr>
          <w:rFonts w:ascii="Times New Roman" w:hAnsi="Times New Roman"/>
          <w:sz w:val="24"/>
          <w:szCs w:val="24"/>
        </w:rPr>
        <w:t xml:space="preserve">1 inch margins </w:t>
      </w:r>
    </w:p>
    <w:p w:rsidR="00612503" w:rsidRPr="00612503" w:rsidRDefault="00612503" w:rsidP="00F17076">
      <w:pPr>
        <w:numPr>
          <w:ilvl w:val="1"/>
          <w:numId w:val="2"/>
        </w:numPr>
        <w:tabs>
          <w:tab w:val="left" w:pos="567"/>
        </w:tabs>
        <w:spacing w:after="0"/>
        <w:rPr>
          <w:rFonts w:ascii="Times New Roman" w:hAnsi="Times New Roman"/>
          <w:sz w:val="24"/>
          <w:szCs w:val="24"/>
        </w:rPr>
      </w:pPr>
      <w:r w:rsidRPr="00612503">
        <w:rPr>
          <w:rFonts w:ascii="Times New Roman" w:hAnsi="Times New Roman"/>
          <w:sz w:val="24"/>
          <w:szCs w:val="24"/>
        </w:rPr>
        <w:t xml:space="preserve">Do not </w:t>
      </w:r>
      <w:r w:rsidRPr="00612503">
        <w:rPr>
          <w:rFonts w:ascii="Times New Roman" w:hAnsi="Times New Roman"/>
          <w:sz w:val="24"/>
          <w:szCs w:val="24"/>
          <w:u w:val="single"/>
        </w:rPr>
        <w:t>underline</w:t>
      </w:r>
      <w:r w:rsidRPr="00612503">
        <w:rPr>
          <w:rFonts w:ascii="Times New Roman" w:hAnsi="Times New Roman"/>
          <w:sz w:val="24"/>
          <w:szCs w:val="24"/>
        </w:rPr>
        <w:t xml:space="preserve"> or place a colon: after headings. </w:t>
      </w:r>
      <w:r w:rsidRPr="00612503">
        <w:rPr>
          <w:rFonts w:ascii="Times New Roman" w:hAnsi="Times New Roman"/>
          <w:b/>
          <w:sz w:val="24"/>
          <w:szCs w:val="24"/>
        </w:rPr>
        <w:t>Bold</w:t>
      </w:r>
      <w:r w:rsidRPr="00612503">
        <w:rPr>
          <w:rFonts w:ascii="Times New Roman" w:hAnsi="Times New Roman"/>
          <w:sz w:val="24"/>
          <w:szCs w:val="24"/>
        </w:rPr>
        <w:t xml:space="preserve"> them. </w:t>
      </w:r>
    </w:p>
    <w:p w:rsidR="00612503" w:rsidRPr="00612503" w:rsidRDefault="00612503" w:rsidP="00612503">
      <w:pPr>
        <w:tabs>
          <w:tab w:val="left" w:pos="567"/>
        </w:tabs>
        <w:spacing w:after="0"/>
        <w:ind w:left="720"/>
        <w:rPr>
          <w:rFonts w:ascii="Times New Roman" w:hAnsi="Times New Roman"/>
          <w:sz w:val="24"/>
          <w:szCs w:val="24"/>
        </w:rPr>
      </w:pPr>
    </w:p>
    <w:p w:rsidR="005A4C8F" w:rsidRDefault="005A4C8F" w:rsidP="005A4C8F">
      <w:pPr>
        <w:tabs>
          <w:tab w:val="left" w:pos="567"/>
        </w:tabs>
        <w:spacing w:after="0"/>
        <w:jc w:val="center"/>
        <w:rPr>
          <w:rFonts w:ascii="Times New Roman" w:hAnsi="Times New Roman"/>
          <w:b/>
        </w:rPr>
      </w:pPr>
    </w:p>
    <w:p w:rsidR="00612503" w:rsidRDefault="00612503" w:rsidP="005A4C8F">
      <w:pPr>
        <w:tabs>
          <w:tab w:val="left" w:pos="567"/>
        </w:tabs>
        <w:spacing w:after="0"/>
        <w:jc w:val="center"/>
        <w:rPr>
          <w:rFonts w:ascii="Times New Roman" w:hAnsi="Times New Roman"/>
          <w:b/>
        </w:rPr>
      </w:pPr>
    </w:p>
    <w:p w:rsidR="00612503" w:rsidRDefault="00612503" w:rsidP="005A4C8F">
      <w:pPr>
        <w:tabs>
          <w:tab w:val="left" w:pos="567"/>
        </w:tabs>
        <w:spacing w:after="0"/>
        <w:jc w:val="center"/>
        <w:rPr>
          <w:rFonts w:ascii="Times New Roman" w:hAnsi="Times New Roman"/>
          <w:b/>
        </w:rPr>
      </w:pPr>
    </w:p>
    <w:p w:rsidR="00612503" w:rsidRDefault="00612503" w:rsidP="005A4C8F">
      <w:pPr>
        <w:tabs>
          <w:tab w:val="left" w:pos="567"/>
        </w:tabs>
        <w:spacing w:after="0"/>
        <w:jc w:val="center"/>
        <w:rPr>
          <w:rFonts w:ascii="Times New Roman" w:hAnsi="Times New Roman"/>
          <w:b/>
        </w:rPr>
      </w:pPr>
    </w:p>
    <w:p w:rsidR="00570B50" w:rsidRDefault="00570B50" w:rsidP="00570B50">
      <w:pPr>
        <w:tabs>
          <w:tab w:val="left" w:pos="567"/>
        </w:tabs>
        <w:spacing w:after="0"/>
        <w:rPr>
          <w:rFonts w:ascii="Times New Roman" w:hAnsi="Times New Roman"/>
          <w:b/>
        </w:rPr>
      </w:pPr>
      <w:r w:rsidRPr="00A16292">
        <w:rPr>
          <w:rFonts w:ascii="Times New Roman" w:hAnsi="Times New Roman"/>
          <w:b/>
        </w:rPr>
        <w:lastRenderedPageBreak/>
        <w:t>SCH4C-U</w:t>
      </w:r>
      <w:r>
        <w:rPr>
          <w:rFonts w:ascii="Times New Roman" w:hAnsi="Times New Roman"/>
          <w:b/>
        </w:rPr>
        <w:t>2</w:t>
      </w:r>
      <w:r w:rsidRPr="00A16292">
        <w:rPr>
          <w:rFonts w:ascii="Times New Roman" w:hAnsi="Times New Roman"/>
          <w:b/>
        </w:rPr>
        <w:t>W</w:t>
      </w:r>
      <w:r>
        <w:rPr>
          <w:rFonts w:ascii="Times New Roman" w:hAnsi="Times New Roman"/>
          <w:b/>
        </w:rPr>
        <w:t>6</w:t>
      </w:r>
      <w:r w:rsidRPr="00A16292">
        <w:rPr>
          <w:rFonts w:ascii="Times New Roman" w:hAnsi="Times New Roman"/>
          <w:b/>
        </w:rPr>
        <w:t>D</w:t>
      </w:r>
      <w:r>
        <w:rPr>
          <w:rFonts w:ascii="Times New Roman" w:hAnsi="Times New Roman"/>
          <w:b/>
        </w:rPr>
        <w:t>1</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Date:</w:t>
      </w:r>
    </w:p>
    <w:p w:rsidR="00537DDD" w:rsidRPr="005C7B43" w:rsidRDefault="00537DDD" w:rsidP="005C7B43">
      <w:pPr>
        <w:tabs>
          <w:tab w:val="left" w:pos="567"/>
        </w:tabs>
        <w:spacing w:after="0"/>
        <w:jc w:val="center"/>
        <w:rPr>
          <w:rFonts w:ascii="Times New Roman" w:eastAsia="Times New Roman" w:hAnsi="Times New Roman"/>
          <w:b/>
          <w:bCs/>
          <w:sz w:val="24"/>
          <w:szCs w:val="24"/>
          <w:lang w:eastAsia="en-CA"/>
        </w:rPr>
      </w:pPr>
      <w:r w:rsidRPr="00570B50">
        <w:rPr>
          <w:rFonts w:ascii="Times New Roman" w:eastAsia="Times New Roman" w:hAnsi="Times New Roman"/>
          <w:b/>
          <w:bCs/>
          <w:sz w:val="24"/>
          <w:szCs w:val="24"/>
          <w:lang w:eastAsia="en-CA"/>
        </w:rPr>
        <w:t xml:space="preserve">Investigation2.4 Lab Report </w:t>
      </w:r>
    </w:p>
    <w:p w:rsidR="003D6749" w:rsidRDefault="003D6749" w:rsidP="008F1F22">
      <w:pPr>
        <w:pStyle w:val="TimesNewRomansize12"/>
      </w:pPr>
    </w:p>
    <w:p w:rsidR="003D6749" w:rsidRDefault="003D6749" w:rsidP="008F1F22">
      <w:pPr>
        <w:pStyle w:val="TimesNewRomansize12"/>
        <w:rPr>
          <w:b/>
        </w:rPr>
      </w:pPr>
      <w:r>
        <w:rPr>
          <w:b/>
        </w:rPr>
        <w:t>Pre lab</w:t>
      </w:r>
    </w:p>
    <w:p w:rsidR="003D6749" w:rsidRDefault="003D6749" w:rsidP="008F1F22">
      <w:pPr>
        <w:pStyle w:val="TimesNewRomansize12"/>
      </w:pPr>
      <w:r>
        <w:t xml:space="preserve">The percent composition of magnesium can be found by using its molecular formula. </w:t>
      </w:r>
    </w:p>
    <w:p w:rsidR="003D6749" w:rsidRDefault="003D6749" w:rsidP="003D6749">
      <w:pPr>
        <w:pStyle w:val="TimesNewRomansize12"/>
      </w:pPr>
      <m:oMathPara>
        <m:oMath>
          <m:r>
            <w:rPr>
              <w:rFonts w:ascii="Cambria Math" w:hAnsi="Cambria Math"/>
            </w:rPr>
            <m:t>% comp of Mg in MgO=</m:t>
          </m:r>
          <m:f>
            <m:fPr>
              <m:ctrlPr>
                <w:rPr>
                  <w:rFonts w:ascii="Cambria Math" w:hAnsi="Cambria Math"/>
                  <w:i/>
                </w:rPr>
              </m:ctrlPr>
            </m:fPr>
            <m:num>
              <m:r>
                <w:rPr>
                  <w:rFonts w:ascii="Cambria Math" w:hAnsi="Cambria Math"/>
                </w:rPr>
                <m:t>Mg</m:t>
              </m:r>
            </m:num>
            <m:den>
              <m:r>
                <w:rPr>
                  <w:rFonts w:ascii="Cambria Math" w:hAnsi="Cambria Math"/>
                </w:rPr>
                <m:t>MgO</m:t>
              </m:r>
            </m:den>
          </m:f>
          <m:r>
            <w:rPr>
              <w:rFonts w:ascii="Cambria Math" w:hAnsi="Cambria Math"/>
            </w:rPr>
            <m:t xml:space="preserve">x 100%  </m:t>
          </m:r>
        </m:oMath>
      </m:oMathPara>
    </w:p>
    <w:p w:rsidR="003D6749" w:rsidRDefault="003D6749" w:rsidP="003D6749">
      <w:pPr>
        <w:pStyle w:val="TimesNewRomansize12"/>
      </w:pPr>
      <m:oMathPara>
        <m:oMath>
          <m:r>
            <w:rPr>
              <w:rFonts w:ascii="Cambria Math" w:hAnsi="Cambria Math"/>
            </w:rPr>
            <m:t>% comp of O in MgO=</m:t>
          </m:r>
          <m:f>
            <m:fPr>
              <m:ctrlPr>
                <w:rPr>
                  <w:rFonts w:ascii="Cambria Math" w:hAnsi="Cambria Math"/>
                  <w:i/>
                </w:rPr>
              </m:ctrlPr>
            </m:fPr>
            <m:num>
              <m:r>
                <w:rPr>
                  <w:rFonts w:ascii="Cambria Math" w:hAnsi="Cambria Math"/>
                </w:rPr>
                <m:t>O</m:t>
              </m:r>
            </m:num>
            <m:den>
              <m:r>
                <w:rPr>
                  <w:rFonts w:ascii="Cambria Math" w:hAnsi="Cambria Math"/>
                </w:rPr>
                <m:t>MgO</m:t>
              </m:r>
            </m:den>
          </m:f>
          <m:r>
            <w:rPr>
              <w:rFonts w:ascii="Cambria Math" w:hAnsi="Cambria Math"/>
            </w:rPr>
            <m:t xml:space="preserve">x 100%  </m:t>
          </m:r>
        </m:oMath>
      </m:oMathPara>
    </w:p>
    <w:p w:rsidR="00CF5F32" w:rsidRDefault="00CF5F32" w:rsidP="003D6749">
      <w:pPr>
        <w:pStyle w:val="TimesNewRomansize12"/>
      </w:pPr>
      <w:r>
        <w:t>This work</w:t>
      </w:r>
      <w:r w:rsidR="006F6719">
        <w:t>s</w:t>
      </w:r>
      <w:r>
        <w:t xml:space="preserve"> as your theoretical prediction, by mass</w:t>
      </w:r>
    </w:p>
    <w:p w:rsidR="003D6749" w:rsidRDefault="003D6749" w:rsidP="008F1F22">
      <w:pPr>
        <w:pStyle w:val="TimesNewRomansize12"/>
      </w:pPr>
      <w:r>
        <w:t xml:space="preserve">  </w:t>
      </w:r>
      <w:r w:rsidRPr="003D6749">
        <w:t xml:space="preserve"> </w:t>
      </w:r>
    </w:p>
    <w:p w:rsidR="00FD0CFE" w:rsidRDefault="00FD0CFE" w:rsidP="008F1F22">
      <w:pPr>
        <w:pStyle w:val="TimesNewRomansize12"/>
      </w:pPr>
      <w:r>
        <w:t xml:space="preserve">There is a possibility that magnesium nitride may be formed. This will throw off your results if it is not removed. </w:t>
      </w:r>
      <w:r w:rsidR="009929DA">
        <w:t xml:space="preserve">Water will be added to help remove any magnesium nitride that may be produced. This may result in a slight smell of ammonia during the experiment. </w:t>
      </w:r>
    </w:p>
    <w:p w:rsidR="00CD25B5" w:rsidRDefault="00CD25B5" w:rsidP="008F1F22">
      <w:pPr>
        <w:pStyle w:val="TimesNewRomansize12"/>
      </w:pPr>
    </w:p>
    <w:p w:rsidR="008A0352" w:rsidRPr="008A0352" w:rsidRDefault="008A0352" w:rsidP="005078AA">
      <w:pPr>
        <w:pStyle w:val="TimesNewRomansize12"/>
        <w:jc w:val="center"/>
      </w:pPr>
      <w:r>
        <w:t>3Mg + N</w:t>
      </w:r>
      <w:r>
        <w:rPr>
          <w:vertAlign w:val="subscript"/>
        </w:rPr>
        <w:t>2</w:t>
      </w:r>
      <w:r>
        <w:t xml:space="preserve"> + heat </w:t>
      </w:r>
      <w:r>
        <w:sym w:font="Wingdings" w:char="F0E0"/>
      </w:r>
      <w:r>
        <w:t xml:space="preserve"> Mg</w:t>
      </w:r>
      <w:r>
        <w:rPr>
          <w:vertAlign w:val="subscript"/>
        </w:rPr>
        <w:t>3</w:t>
      </w:r>
      <w:r>
        <w:t>N</w:t>
      </w:r>
      <w:r>
        <w:rPr>
          <w:vertAlign w:val="subscript"/>
        </w:rPr>
        <w:t>2</w:t>
      </w:r>
    </w:p>
    <w:p w:rsidR="00FD0CFE" w:rsidRDefault="00227D0A" w:rsidP="005078AA">
      <w:pPr>
        <w:pStyle w:val="TimesNewRomansize12"/>
        <w:jc w:val="center"/>
      </w:pPr>
      <w:r>
        <w:t>Mg</w:t>
      </w:r>
      <w:r>
        <w:rPr>
          <w:vertAlign w:val="subscript"/>
        </w:rPr>
        <w:t>3</w:t>
      </w:r>
      <w:r>
        <w:t>N</w:t>
      </w:r>
      <w:r>
        <w:rPr>
          <w:vertAlign w:val="subscript"/>
        </w:rPr>
        <w:t>2</w:t>
      </w:r>
      <w:r>
        <w:t xml:space="preserve"> + 3 H</w:t>
      </w:r>
      <w:r>
        <w:rPr>
          <w:vertAlign w:val="subscript"/>
        </w:rPr>
        <w:t>2</w:t>
      </w:r>
      <w:r>
        <w:t xml:space="preserve">O  </w:t>
      </w:r>
      <w:r>
        <w:sym w:font="Wingdings" w:char="F0E0"/>
      </w:r>
      <w:r>
        <w:t xml:space="preserve"> 2NH</w:t>
      </w:r>
      <w:r>
        <w:rPr>
          <w:vertAlign w:val="subscript"/>
        </w:rPr>
        <w:t>3</w:t>
      </w:r>
      <w:r>
        <w:t xml:space="preserve"> + 3 </w:t>
      </w:r>
      <w:proofErr w:type="spellStart"/>
      <w:r>
        <w:t>MgO</w:t>
      </w:r>
      <w:proofErr w:type="spellEnd"/>
    </w:p>
    <w:p w:rsidR="001B697C" w:rsidRPr="00227D0A" w:rsidRDefault="001B697C" w:rsidP="005078AA">
      <w:pPr>
        <w:pStyle w:val="TimesNewRomansize12"/>
        <w:jc w:val="center"/>
      </w:pPr>
    </w:p>
    <w:p w:rsidR="00537DDD" w:rsidRDefault="0086155D" w:rsidP="008F1F22">
      <w:pPr>
        <w:pStyle w:val="TimesNewRomansize12"/>
      </w:pPr>
      <w:r>
        <w:t xml:space="preserve">In this investigation, you are required to use proper lab techniques, organize your data, make </w:t>
      </w:r>
      <w:r w:rsidR="003D6749">
        <w:t>calculations,</w:t>
      </w:r>
      <w:r>
        <w:t xml:space="preserve"> and evaluate your data. </w:t>
      </w:r>
    </w:p>
    <w:p w:rsidR="0086155D" w:rsidRDefault="0086155D" w:rsidP="008F1F22">
      <w:pPr>
        <w:pStyle w:val="TimesNewRomansize12"/>
      </w:pPr>
    </w:p>
    <w:p w:rsidR="00E02592" w:rsidRDefault="00E02592" w:rsidP="008F1F22">
      <w:pPr>
        <w:pStyle w:val="TimesNewRomansize12"/>
      </w:pPr>
      <w:r>
        <w:t>This lab should be handed in next week</w:t>
      </w:r>
    </w:p>
    <w:p w:rsidR="00E02592" w:rsidRDefault="00E02592" w:rsidP="008F1F22">
      <w:pPr>
        <w:pStyle w:val="TimesNewRomansize12"/>
      </w:pPr>
    </w:p>
    <w:p w:rsidR="00E02592" w:rsidRDefault="00E02592" w:rsidP="008F1F22">
      <w:pPr>
        <w:pStyle w:val="TimesNewRomansize12"/>
      </w:pPr>
    </w:p>
    <w:p w:rsidR="00E02592" w:rsidRDefault="00E02592" w:rsidP="008F1F22">
      <w:pPr>
        <w:pStyle w:val="TimesNewRomansize12"/>
      </w:pPr>
    </w:p>
    <w:p w:rsidR="00E02592" w:rsidRDefault="00E02592" w:rsidP="008F1F22">
      <w:pPr>
        <w:pStyle w:val="TimesNewRomansize12"/>
      </w:pPr>
    </w:p>
    <w:p w:rsidR="00E02592" w:rsidRDefault="00E02592" w:rsidP="008F1F22">
      <w:pPr>
        <w:pStyle w:val="TimesNewRomansize12"/>
      </w:pPr>
    </w:p>
    <w:p w:rsidR="00E02592" w:rsidRDefault="00E02592" w:rsidP="008F1F22">
      <w:pPr>
        <w:pStyle w:val="TimesNewRomansize12"/>
      </w:pPr>
    </w:p>
    <w:p w:rsidR="00E02592" w:rsidRDefault="00E02592" w:rsidP="008F1F22">
      <w:pPr>
        <w:pStyle w:val="TimesNewRomansize12"/>
      </w:pPr>
    </w:p>
    <w:p w:rsidR="00E02592" w:rsidRDefault="00E02592" w:rsidP="008F1F22">
      <w:pPr>
        <w:pStyle w:val="TimesNewRomansize12"/>
      </w:pPr>
    </w:p>
    <w:p w:rsidR="00E02592" w:rsidRDefault="00E02592" w:rsidP="008F1F22">
      <w:pPr>
        <w:pStyle w:val="TimesNewRomansize12"/>
      </w:pPr>
    </w:p>
    <w:p w:rsidR="00E02592" w:rsidRDefault="00E02592" w:rsidP="008F1F22">
      <w:pPr>
        <w:pStyle w:val="TimesNewRomansize12"/>
      </w:pPr>
    </w:p>
    <w:p w:rsidR="00E02592" w:rsidRDefault="00E02592" w:rsidP="008F1F22">
      <w:pPr>
        <w:pStyle w:val="TimesNewRomansize12"/>
      </w:pPr>
    </w:p>
    <w:p w:rsidR="00E02592" w:rsidRDefault="00E02592" w:rsidP="008F1F22">
      <w:pPr>
        <w:pStyle w:val="TimesNewRomansize12"/>
      </w:pPr>
    </w:p>
    <w:p w:rsidR="00E02592" w:rsidRDefault="00E02592" w:rsidP="008F1F22">
      <w:pPr>
        <w:pStyle w:val="TimesNewRomansize12"/>
      </w:pPr>
    </w:p>
    <w:p w:rsidR="00E02592" w:rsidRDefault="00E02592" w:rsidP="008F1F22">
      <w:pPr>
        <w:pStyle w:val="TimesNewRomansize12"/>
      </w:pPr>
    </w:p>
    <w:p w:rsidR="00E02592" w:rsidRDefault="00E02592" w:rsidP="008F1F22">
      <w:pPr>
        <w:pStyle w:val="TimesNewRomansize12"/>
      </w:pPr>
    </w:p>
    <w:p w:rsidR="00E02592" w:rsidRDefault="00E02592" w:rsidP="008F1F22">
      <w:pPr>
        <w:pStyle w:val="TimesNewRomansize12"/>
      </w:pPr>
    </w:p>
    <w:p w:rsidR="00E02592" w:rsidRDefault="00E02592" w:rsidP="008F1F22">
      <w:pPr>
        <w:pStyle w:val="TimesNewRomansize12"/>
      </w:pPr>
    </w:p>
    <w:p w:rsidR="00E02592" w:rsidRDefault="00E02592" w:rsidP="008F1F22">
      <w:pPr>
        <w:pStyle w:val="TimesNewRomansize12"/>
      </w:pPr>
    </w:p>
    <w:p w:rsidR="00E02592" w:rsidRDefault="00E02592" w:rsidP="008F1F22">
      <w:pPr>
        <w:pStyle w:val="TimesNewRomansize12"/>
      </w:pPr>
    </w:p>
    <w:p w:rsidR="00E02592" w:rsidRDefault="00E02592" w:rsidP="008F1F22">
      <w:pPr>
        <w:pStyle w:val="TimesNewRomansize12"/>
      </w:pPr>
    </w:p>
    <w:p w:rsidR="00E02592" w:rsidRDefault="00E02592" w:rsidP="008F1F22">
      <w:pPr>
        <w:pStyle w:val="TimesNewRomansize12"/>
      </w:pPr>
    </w:p>
    <w:p w:rsidR="00E02592" w:rsidRPr="0086155D" w:rsidRDefault="00E02592" w:rsidP="008F1F22">
      <w:pPr>
        <w:pStyle w:val="TimesNewRomansize12"/>
      </w:pPr>
      <w:r>
        <w:lastRenderedPageBreak/>
        <w:t xml:space="preserve">Lab Rubric </w:t>
      </w: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54"/>
        <w:gridCol w:w="2155"/>
        <w:gridCol w:w="2155"/>
        <w:gridCol w:w="2155"/>
        <w:gridCol w:w="2155"/>
      </w:tblGrid>
      <w:tr w:rsidR="00537DDD" w:rsidRPr="00B3504F" w:rsidTr="00E800DF">
        <w:tc>
          <w:tcPr>
            <w:tcW w:w="2154" w:type="dxa"/>
            <w:tcBorders>
              <w:top w:val="double" w:sz="4" w:space="0" w:color="auto"/>
              <w:left w:val="double" w:sz="4" w:space="0" w:color="auto"/>
              <w:bottom w:val="double" w:sz="4" w:space="0" w:color="auto"/>
              <w:right w:val="double" w:sz="4" w:space="0" w:color="auto"/>
            </w:tcBorders>
          </w:tcPr>
          <w:p w:rsidR="00537DDD" w:rsidRPr="00E800DF" w:rsidRDefault="00537DDD" w:rsidP="00D3096F">
            <w:pPr>
              <w:pStyle w:val="TimesNewRomansize12"/>
              <w:rPr>
                <w:b/>
                <w:sz w:val="22"/>
              </w:rPr>
            </w:pPr>
            <w:r w:rsidRPr="00E800DF">
              <w:rPr>
                <w:b/>
                <w:sz w:val="22"/>
              </w:rPr>
              <w:t>Criteria</w:t>
            </w:r>
          </w:p>
        </w:tc>
        <w:tc>
          <w:tcPr>
            <w:tcW w:w="2155" w:type="dxa"/>
            <w:tcBorders>
              <w:top w:val="double" w:sz="4" w:space="0" w:color="auto"/>
              <w:left w:val="double" w:sz="4" w:space="0" w:color="auto"/>
              <w:bottom w:val="double" w:sz="4" w:space="0" w:color="auto"/>
            </w:tcBorders>
          </w:tcPr>
          <w:p w:rsidR="00537DDD" w:rsidRPr="00E800DF" w:rsidRDefault="00537DDD" w:rsidP="00D3096F">
            <w:pPr>
              <w:pStyle w:val="TimesNewRomansize12"/>
              <w:rPr>
                <w:b/>
                <w:sz w:val="22"/>
              </w:rPr>
            </w:pPr>
            <w:r w:rsidRPr="00E800DF">
              <w:rPr>
                <w:b/>
                <w:sz w:val="22"/>
              </w:rPr>
              <w:t>Level 4</w:t>
            </w:r>
          </w:p>
        </w:tc>
        <w:tc>
          <w:tcPr>
            <w:tcW w:w="2155" w:type="dxa"/>
            <w:tcBorders>
              <w:top w:val="double" w:sz="4" w:space="0" w:color="auto"/>
              <w:bottom w:val="double" w:sz="4" w:space="0" w:color="auto"/>
            </w:tcBorders>
          </w:tcPr>
          <w:p w:rsidR="00537DDD" w:rsidRPr="00E800DF" w:rsidRDefault="00537DDD" w:rsidP="00D3096F">
            <w:pPr>
              <w:pStyle w:val="TimesNewRomansize12"/>
              <w:rPr>
                <w:b/>
                <w:sz w:val="22"/>
              </w:rPr>
            </w:pPr>
            <w:r w:rsidRPr="00E800DF">
              <w:rPr>
                <w:b/>
                <w:sz w:val="22"/>
              </w:rPr>
              <w:t>Level 3</w:t>
            </w:r>
          </w:p>
        </w:tc>
        <w:tc>
          <w:tcPr>
            <w:tcW w:w="2155" w:type="dxa"/>
            <w:tcBorders>
              <w:top w:val="double" w:sz="4" w:space="0" w:color="auto"/>
              <w:bottom w:val="double" w:sz="4" w:space="0" w:color="auto"/>
            </w:tcBorders>
          </w:tcPr>
          <w:p w:rsidR="00537DDD" w:rsidRPr="00E800DF" w:rsidRDefault="00537DDD" w:rsidP="00D3096F">
            <w:pPr>
              <w:pStyle w:val="TimesNewRomansize12"/>
              <w:rPr>
                <w:b/>
                <w:sz w:val="22"/>
              </w:rPr>
            </w:pPr>
            <w:r w:rsidRPr="00E800DF">
              <w:rPr>
                <w:b/>
                <w:sz w:val="22"/>
              </w:rPr>
              <w:t xml:space="preserve">Level 2 </w:t>
            </w:r>
          </w:p>
        </w:tc>
        <w:tc>
          <w:tcPr>
            <w:tcW w:w="2155" w:type="dxa"/>
            <w:tcBorders>
              <w:top w:val="double" w:sz="4" w:space="0" w:color="auto"/>
              <w:bottom w:val="double" w:sz="4" w:space="0" w:color="auto"/>
              <w:right w:val="double" w:sz="4" w:space="0" w:color="auto"/>
            </w:tcBorders>
          </w:tcPr>
          <w:p w:rsidR="00537DDD" w:rsidRPr="00E800DF" w:rsidRDefault="00537DDD" w:rsidP="00D3096F">
            <w:pPr>
              <w:pStyle w:val="TimesNewRomansize12"/>
              <w:rPr>
                <w:b/>
                <w:sz w:val="22"/>
              </w:rPr>
            </w:pPr>
            <w:r w:rsidRPr="00E800DF">
              <w:rPr>
                <w:b/>
                <w:sz w:val="22"/>
              </w:rPr>
              <w:t>Level 1</w:t>
            </w:r>
          </w:p>
        </w:tc>
      </w:tr>
      <w:tr w:rsidR="00537DDD" w:rsidRPr="00B3504F" w:rsidTr="00E800DF">
        <w:tc>
          <w:tcPr>
            <w:tcW w:w="2154" w:type="dxa"/>
            <w:tcBorders>
              <w:top w:val="double" w:sz="4" w:space="0" w:color="auto"/>
              <w:left w:val="double" w:sz="4" w:space="0" w:color="auto"/>
              <w:right w:val="double" w:sz="4" w:space="0" w:color="auto"/>
            </w:tcBorders>
          </w:tcPr>
          <w:p w:rsidR="00537DDD" w:rsidRPr="00E800DF" w:rsidRDefault="00537DDD" w:rsidP="00196616">
            <w:pPr>
              <w:pStyle w:val="TimesNewRomansize12"/>
              <w:rPr>
                <w:b/>
                <w:sz w:val="22"/>
              </w:rPr>
            </w:pPr>
            <w:r w:rsidRPr="00E800DF">
              <w:rPr>
                <w:b/>
                <w:sz w:val="22"/>
              </w:rPr>
              <w:t>Thinking</w:t>
            </w:r>
          </w:p>
          <w:p w:rsidR="00537DDD" w:rsidRPr="00E800DF" w:rsidRDefault="00537DDD" w:rsidP="00196616">
            <w:pPr>
              <w:pStyle w:val="TimesNewRomansize12"/>
              <w:rPr>
                <w:sz w:val="22"/>
              </w:rPr>
            </w:pPr>
            <w:r w:rsidRPr="00E800DF">
              <w:rPr>
                <w:sz w:val="22"/>
              </w:rPr>
              <w:t>Analyzing and interpreting</w:t>
            </w:r>
          </w:p>
          <w:p w:rsidR="00537DDD" w:rsidRPr="00E800DF" w:rsidRDefault="00537DDD" w:rsidP="00196616">
            <w:pPr>
              <w:pStyle w:val="TimesNewRomansize12"/>
              <w:rPr>
                <w:sz w:val="22"/>
              </w:rPr>
            </w:pPr>
            <w:r w:rsidRPr="00E800DF">
              <w:rPr>
                <w:sz w:val="22"/>
              </w:rPr>
              <w:t xml:space="preserve">(      / 5) </w:t>
            </w:r>
          </w:p>
        </w:tc>
        <w:tc>
          <w:tcPr>
            <w:tcW w:w="2155" w:type="dxa"/>
            <w:tcBorders>
              <w:top w:val="double" w:sz="4" w:space="0" w:color="auto"/>
              <w:left w:val="double" w:sz="4" w:space="0" w:color="auto"/>
            </w:tcBorders>
          </w:tcPr>
          <w:p w:rsidR="00537DDD" w:rsidRPr="00E800DF" w:rsidRDefault="00537DDD" w:rsidP="00196616">
            <w:pPr>
              <w:pStyle w:val="TimesNewRomansize12"/>
              <w:rPr>
                <w:sz w:val="22"/>
              </w:rPr>
            </w:pPr>
            <w:r w:rsidRPr="00E800DF">
              <w:rPr>
                <w:sz w:val="22"/>
              </w:rPr>
              <w:t>Draws insightful conclusions based on the data</w:t>
            </w:r>
          </w:p>
        </w:tc>
        <w:tc>
          <w:tcPr>
            <w:tcW w:w="2155" w:type="dxa"/>
            <w:tcBorders>
              <w:top w:val="double" w:sz="4" w:space="0" w:color="auto"/>
            </w:tcBorders>
          </w:tcPr>
          <w:p w:rsidR="00537DDD" w:rsidRPr="00E800DF" w:rsidRDefault="00537DDD" w:rsidP="00196616">
            <w:pPr>
              <w:pStyle w:val="TimesNewRomansize12"/>
              <w:rPr>
                <w:sz w:val="22"/>
              </w:rPr>
            </w:pPr>
            <w:r w:rsidRPr="00E800DF">
              <w:rPr>
                <w:sz w:val="22"/>
              </w:rPr>
              <w:t>Draws valid conclusions based on the data</w:t>
            </w:r>
          </w:p>
        </w:tc>
        <w:tc>
          <w:tcPr>
            <w:tcW w:w="2155" w:type="dxa"/>
            <w:tcBorders>
              <w:top w:val="double" w:sz="4" w:space="0" w:color="auto"/>
            </w:tcBorders>
          </w:tcPr>
          <w:p w:rsidR="00537DDD" w:rsidRPr="00E800DF" w:rsidRDefault="00537DDD" w:rsidP="00196616">
            <w:pPr>
              <w:pStyle w:val="TimesNewRomansize12"/>
              <w:rPr>
                <w:sz w:val="22"/>
              </w:rPr>
            </w:pPr>
            <w:r w:rsidRPr="00E800DF">
              <w:rPr>
                <w:sz w:val="22"/>
              </w:rPr>
              <w:t>Demonstrates some ability to draw conclusions based on the data</w:t>
            </w:r>
          </w:p>
        </w:tc>
        <w:tc>
          <w:tcPr>
            <w:tcW w:w="2155" w:type="dxa"/>
            <w:tcBorders>
              <w:top w:val="double" w:sz="4" w:space="0" w:color="auto"/>
              <w:right w:val="double" w:sz="4" w:space="0" w:color="auto"/>
            </w:tcBorders>
          </w:tcPr>
          <w:p w:rsidR="00537DDD" w:rsidRPr="00E800DF" w:rsidRDefault="00537DDD" w:rsidP="00196616">
            <w:pPr>
              <w:pStyle w:val="TimesNewRomansize12"/>
              <w:rPr>
                <w:sz w:val="22"/>
              </w:rPr>
            </w:pPr>
            <w:r w:rsidRPr="00E800DF">
              <w:rPr>
                <w:sz w:val="22"/>
              </w:rPr>
              <w:t>Demonstrates limited ability to draw conclusions based on the data</w:t>
            </w:r>
          </w:p>
        </w:tc>
      </w:tr>
      <w:tr w:rsidR="00537DDD" w:rsidRPr="00B3504F" w:rsidTr="00E800DF">
        <w:tc>
          <w:tcPr>
            <w:tcW w:w="2154" w:type="dxa"/>
            <w:tcBorders>
              <w:left w:val="double" w:sz="4" w:space="0" w:color="auto"/>
              <w:right w:val="double" w:sz="4" w:space="0" w:color="auto"/>
            </w:tcBorders>
          </w:tcPr>
          <w:p w:rsidR="00537DDD" w:rsidRPr="00E800DF" w:rsidRDefault="00537DDD" w:rsidP="00D3096F">
            <w:pPr>
              <w:pStyle w:val="TimesNewRomansize12"/>
              <w:rPr>
                <w:b/>
                <w:sz w:val="22"/>
              </w:rPr>
            </w:pPr>
            <w:r w:rsidRPr="00E800DF">
              <w:rPr>
                <w:b/>
                <w:sz w:val="22"/>
              </w:rPr>
              <w:t>Application</w:t>
            </w:r>
          </w:p>
          <w:p w:rsidR="00537DDD" w:rsidRPr="00E800DF" w:rsidRDefault="00537DDD" w:rsidP="00D3096F">
            <w:pPr>
              <w:pStyle w:val="TimesNewRomansize12"/>
              <w:rPr>
                <w:sz w:val="22"/>
              </w:rPr>
            </w:pPr>
            <w:proofErr w:type="gramStart"/>
            <w:r w:rsidRPr="00E800DF">
              <w:rPr>
                <w:sz w:val="22"/>
              </w:rPr>
              <w:t>Understanding (making) connections with unfamiliar context and lab safety.</w:t>
            </w:r>
            <w:proofErr w:type="gramEnd"/>
          </w:p>
          <w:p w:rsidR="00537DDD" w:rsidRPr="00E800DF" w:rsidRDefault="00537DDD" w:rsidP="00D3096F">
            <w:pPr>
              <w:pStyle w:val="TimesNewRomansize12"/>
              <w:rPr>
                <w:sz w:val="22"/>
              </w:rPr>
            </w:pPr>
          </w:p>
          <w:p w:rsidR="00537DDD" w:rsidRPr="00E800DF" w:rsidRDefault="00537DDD" w:rsidP="00D3096F">
            <w:pPr>
              <w:pStyle w:val="TimesNewRomansize12"/>
              <w:rPr>
                <w:sz w:val="22"/>
              </w:rPr>
            </w:pPr>
            <w:r w:rsidRPr="00E800DF">
              <w:rPr>
                <w:sz w:val="22"/>
              </w:rPr>
              <w:t xml:space="preserve">(       / 5) </w:t>
            </w:r>
          </w:p>
        </w:tc>
        <w:tc>
          <w:tcPr>
            <w:tcW w:w="2155" w:type="dxa"/>
            <w:tcBorders>
              <w:left w:val="double" w:sz="4" w:space="0" w:color="auto"/>
            </w:tcBorders>
          </w:tcPr>
          <w:p w:rsidR="00537DDD" w:rsidRPr="00E800DF" w:rsidRDefault="00537DDD" w:rsidP="00D3096F">
            <w:pPr>
              <w:pStyle w:val="TimesNewRomansize12"/>
              <w:rPr>
                <w:sz w:val="22"/>
              </w:rPr>
            </w:pPr>
            <w:r w:rsidRPr="00E800DF">
              <w:rPr>
                <w:sz w:val="22"/>
              </w:rPr>
              <w:t>Makes connections among concepts in familiar and unfamiliar contexts</w:t>
            </w:r>
          </w:p>
          <w:p w:rsidR="00537DDD" w:rsidRPr="00E800DF" w:rsidRDefault="00537DDD" w:rsidP="00D3096F">
            <w:pPr>
              <w:pStyle w:val="TimesNewRomansize12"/>
              <w:rPr>
                <w:sz w:val="22"/>
              </w:rPr>
            </w:pPr>
            <w:r w:rsidRPr="00E800DF">
              <w:rPr>
                <w:sz w:val="22"/>
              </w:rPr>
              <w:t>Demonstrates exemplary lab skills and safety</w:t>
            </w:r>
          </w:p>
        </w:tc>
        <w:tc>
          <w:tcPr>
            <w:tcW w:w="2155" w:type="dxa"/>
          </w:tcPr>
          <w:p w:rsidR="00537DDD" w:rsidRPr="00E800DF" w:rsidRDefault="00537DDD" w:rsidP="00D3096F">
            <w:pPr>
              <w:pStyle w:val="TimesNewRomansize12"/>
              <w:rPr>
                <w:sz w:val="22"/>
              </w:rPr>
            </w:pPr>
            <w:r w:rsidRPr="00E800DF">
              <w:rPr>
                <w:sz w:val="22"/>
              </w:rPr>
              <w:t>Makes concepts among concepts in familiar and some unfamiliar contexts</w:t>
            </w:r>
          </w:p>
          <w:p w:rsidR="00537DDD" w:rsidRPr="00E800DF" w:rsidRDefault="00537DDD" w:rsidP="00D3096F">
            <w:pPr>
              <w:pStyle w:val="TimesNewRomansize12"/>
              <w:rPr>
                <w:sz w:val="22"/>
              </w:rPr>
            </w:pPr>
          </w:p>
          <w:p w:rsidR="00537DDD" w:rsidRPr="00E800DF" w:rsidRDefault="00537DDD" w:rsidP="00D3096F">
            <w:pPr>
              <w:pStyle w:val="TimesNewRomansize12"/>
              <w:rPr>
                <w:sz w:val="22"/>
              </w:rPr>
            </w:pPr>
            <w:r w:rsidRPr="00E800DF">
              <w:rPr>
                <w:sz w:val="22"/>
              </w:rPr>
              <w:t>Demonstrates sufficient lab skills and safety</w:t>
            </w:r>
          </w:p>
        </w:tc>
        <w:tc>
          <w:tcPr>
            <w:tcW w:w="2155" w:type="dxa"/>
          </w:tcPr>
          <w:p w:rsidR="00537DDD" w:rsidRPr="00E800DF" w:rsidRDefault="00537DDD" w:rsidP="00D3096F">
            <w:pPr>
              <w:pStyle w:val="TimesNewRomansize12"/>
              <w:rPr>
                <w:sz w:val="22"/>
              </w:rPr>
            </w:pPr>
            <w:r w:rsidRPr="00E800DF">
              <w:rPr>
                <w:sz w:val="22"/>
              </w:rPr>
              <w:t>Makes some connections among concepts in familiar contexts</w:t>
            </w:r>
          </w:p>
          <w:p w:rsidR="00537DDD" w:rsidRPr="00E800DF" w:rsidRDefault="00537DDD" w:rsidP="00D3096F">
            <w:pPr>
              <w:pStyle w:val="TimesNewRomansize12"/>
              <w:rPr>
                <w:sz w:val="22"/>
              </w:rPr>
            </w:pPr>
          </w:p>
          <w:p w:rsidR="00537DDD" w:rsidRPr="00E800DF" w:rsidRDefault="00537DDD" w:rsidP="00D3096F">
            <w:pPr>
              <w:pStyle w:val="TimesNewRomansize12"/>
              <w:rPr>
                <w:sz w:val="22"/>
              </w:rPr>
            </w:pPr>
            <w:r w:rsidRPr="00E800DF">
              <w:rPr>
                <w:sz w:val="22"/>
              </w:rPr>
              <w:t>Demonstrates moderate lab skills and safety</w:t>
            </w:r>
          </w:p>
        </w:tc>
        <w:tc>
          <w:tcPr>
            <w:tcW w:w="2155" w:type="dxa"/>
            <w:tcBorders>
              <w:right w:val="double" w:sz="4" w:space="0" w:color="auto"/>
            </w:tcBorders>
          </w:tcPr>
          <w:p w:rsidR="00537DDD" w:rsidRPr="00E800DF" w:rsidRDefault="00537DDD" w:rsidP="00D3096F">
            <w:pPr>
              <w:pStyle w:val="TimesNewRomansize12"/>
              <w:rPr>
                <w:sz w:val="22"/>
              </w:rPr>
            </w:pPr>
            <w:proofErr w:type="gramStart"/>
            <w:r w:rsidRPr="00E800DF">
              <w:rPr>
                <w:sz w:val="22"/>
              </w:rPr>
              <w:t>Makes few connections among concepts.</w:t>
            </w:r>
            <w:proofErr w:type="gramEnd"/>
            <w:r w:rsidRPr="00E800DF">
              <w:rPr>
                <w:sz w:val="22"/>
              </w:rPr>
              <w:t xml:space="preserve"> </w:t>
            </w:r>
          </w:p>
          <w:p w:rsidR="00537DDD" w:rsidRPr="00E800DF" w:rsidRDefault="00537DDD" w:rsidP="00D3096F">
            <w:pPr>
              <w:pStyle w:val="TimesNewRomansize12"/>
              <w:rPr>
                <w:sz w:val="22"/>
              </w:rPr>
            </w:pPr>
          </w:p>
          <w:p w:rsidR="00537DDD" w:rsidRPr="00E800DF" w:rsidRDefault="00537DDD" w:rsidP="00D3096F">
            <w:pPr>
              <w:pStyle w:val="TimesNewRomansize12"/>
              <w:rPr>
                <w:sz w:val="22"/>
              </w:rPr>
            </w:pPr>
          </w:p>
          <w:p w:rsidR="00537DDD" w:rsidRPr="00E800DF" w:rsidRDefault="00537DDD" w:rsidP="00D3096F">
            <w:pPr>
              <w:pStyle w:val="TimesNewRomansize12"/>
              <w:rPr>
                <w:sz w:val="22"/>
              </w:rPr>
            </w:pPr>
          </w:p>
          <w:p w:rsidR="00537DDD" w:rsidRPr="00E800DF" w:rsidRDefault="00537DDD" w:rsidP="00D3096F">
            <w:pPr>
              <w:pStyle w:val="TimesNewRomansize12"/>
              <w:rPr>
                <w:sz w:val="22"/>
              </w:rPr>
            </w:pPr>
            <w:r w:rsidRPr="00E800DF">
              <w:rPr>
                <w:sz w:val="22"/>
              </w:rPr>
              <w:t>Demonstrates limited lab skills and safety</w:t>
            </w:r>
          </w:p>
        </w:tc>
      </w:tr>
      <w:tr w:rsidR="00537DDD" w:rsidRPr="00B3504F" w:rsidTr="00E800DF">
        <w:tc>
          <w:tcPr>
            <w:tcW w:w="2154" w:type="dxa"/>
            <w:tcBorders>
              <w:left w:val="double" w:sz="4" w:space="0" w:color="auto"/>
              <w:right w:val="double" w:sz="4" w:space="0" w:color="auto"/>
            </w:tcBorders>
          </w:tcPr>
          <w:p w:rsidR="00537DDD" w:rsidRPr="00E800DF" w:rsidRDefault="00537DDD" w:rsidP="00D3096F">
            <w:pPr>
              <w:pStyle w:val="TimesNewRomansize12"/>
              <w:rPr>
                <w:b/>
                <w:sz w:val="22"/>
              </w:rPr>
            </w:pPr>
            <w:r w:rsidRPr="00E800DF">
              <w:rPr>
                <w:b/>
                <w:sz w:val="22"/>
              </w:rPr>
              <w:t>Communication</w:t>
            </w:r>
          </w:p>
          <w:p w:rsidR="00537DDD" w:rsidRPr="00E800DF" w:rsidRDefault="00537DDD" w:rsidP="00D3096F">
            <w:pPr>
              <w:pStyle w:val="TimesNewRomansize12"/>
              <w:rPr>
                <w:sz w:val="22"/>
              </w:rPr>
            </w:pPr>
            <w:r w:rsidRPr="00E800DF">
              <w:rPr>
                <w:sz w:val="22"/>
              </w:rPr>
              <w:t>Communication of information and ideas</w:t>
            </w:r>
          </w:p>
          <w:p w:rsidR="00537DDD" w:rsidRPr="00E800DF" w:rsidRDefault="00537DDD" w:rsidP="00D3096F">
            <w:pPr>
              <w:pStyle w:val="TimesNewRomansize12"/>
              <w:rPr>
                <w:sz w:val="22"/>
              </w:rPr>
            </w:pPr>
            <w:r w:rsidRPr="00E800DF">
              <w:rPr>
                <w:sz w:val="22"/>
              </w:rPr>
              <w:t xml:space="preserve">(      / 5) </w:t>
            </w:r>
          </w:p>
        </w:tc>
        <w:tc>
          <w:tcPr>
            <w:tcW w:w="2155" w:type="dxa"/>
            <w:tcBorders>
              <w:left w:val="double" w:sz="4" w:space="0" w:color="auto"/>
            </w:tcBorders>
          </w:tcPr>
          <w:p w:rsidR="00537DDD" w:rsidRPr="00E800DF" w:rsidRDefault="00537DDD" w:rsidP="00D3096F">
            <w:pPr>
              <w:pStyle w:val="TimesNewRomansize12"/>
              <w:rPr>
                <w:sz w:val="22"/>
              </w:rPr>
            </w:pPr>
            <w:r w:rsidRPr="00E800DF">
              <w:rPr>
                <w:sz w:val="22"/>
              </w:rPr>
              <w:t xml:space="preserve">Communicates information and ideas clearly and precisely </w:t>
            </w:r>
          </w:p>
        </w:tc>
        <w:tc>
          <w:tcPr>
            <w:tcW w:w="2155" w:type="dxa"/>
          </w:tcPr>
          <w:p w:rsidR="00537DDD" w:rsidRPr="00E800DF" w:rsidRDefault="00537DDD" w:rsidP="00D3096F">
            <w:pPr>
              <w:pStyle w:val="TimesNewRomansize12"/>
              <w:rPr>
                <w:sz w:val="22"/>
              </w:rPr>
            </w:pPr>
            <w:r w:rsidRPr="00E800DF">
              <w:rPr>
                <w:sz w:val="22"/>
              </w:rPr>
              <w:t>Communicates information and ideas with considerable clarity  and precision</w:t>
            </w:r>
          </w:p>
        </w:tc>
        <w:tc>
          <w:tcPr>
            <w:tcW w:w="2155" w:type="dxa"/>
          </w:tcPr>
          <w:p w:rsidR="00537DDD" w:rsidRPr="00E800DF" w:rsidRDefault="00537DDD" w:rsidP="00D3096F">
            <w:pPr>
              <w:pStyle w:val="TimesNewRomansize12"/>
              <w:rPr>
                <w:sz w:val="22"/>
              </w:rPr>
            </w:pPr>
            <w:r w:rsidRPr="00E800DF">
              <w:rPr>
                <w:sz w:val="22"/>
              </w:rPr>
              <w:t>Communicates information and ideas with some clarity and precision</w:t>
            </w:r>
          </w:p>
        </w:tc>
        <w:tc>
          <w:tcPr>
            <w:tcW w:w="2155" w:type="dxa"/>
            <w:tcBorders>
              <w:right w:val="double" w:sz="4" w:space="0" w:color="auto"/>
            </w:tcBorders>
          </w:tcPr>
          <w:p w:rsidR="00537DDD" w:rsidRPr="00E800DF" w:rsidRDefault="00537DDD" w:rsidP="00D3096F">
            <w:pPr>
              <w:pStyle w:val="TimesNewRomansize12"/>
              <w:rPr>
                <w:sz w:val="22"/>
              </w:rPr>
            </w:pPr>
            <w:r w:rsidRPr="00E800DF">
              <w:rPr>
                <w:sz w:val="22"/>
              </w:rPr>
              <w:t>Communicates information and ideas with limited clarity and precision</w:t>
            </w:r>
          </w:p>
        </w:tc>
      </w:tr>
      <w:tr w:rsidR="00537DDD" w:rsidRPr="00B3504F" w:rsidTr="00E800DF">
        <w:tc>
          <w:tcPr>
            <w:tcW w:w="2154" w:type="dxa"/>
            <w:tcBorders>
              <w:left w:val="double" w:sz="4" w:space="0" w:color="auto"/>
              <w:bottom w:val="double" w:sz="4" w:space="0" w:color="auto"/>
              <w:right w:val="double" w:sz="4" w:space="0" w:color="auto"/>
            </w:tcBorders>
          </w:tcPr>
          <w:p w:rsidR="00537DDD" w:rsidRPr="00E800DF" w:rsidRDefault="00537DDD" w:rsidP="00085F0A">
            <w:pPr>
              <w:pStyle w:val="TimesNewRomansize12"/>
              <w:rPr>
                <w:b/>
                <w:sz w:val="22"/>
              </w:rPr>
            </w:pPr>
            <w:r w:rsidRPr="00E800DF">
              <w:rPr>
                <w:b/>
                <w:sz w:val="22"/>
              </w:rPr>
              <w:t>Knowledge</w:t>
            </w:r>
          </w:p>
          <w:p w:rsidR="00537DDD" w:rsidRPr="00E800DF" w:rsidRDefault="00537DDD" w:rsidP="00085F0A">
            <w:pPr>
              <w:pStyle w:val="TimesNewRomansize12"/>
              <w:rPr>
                <w:sz w:val="22"/>
              </w:rPr>
            </w:pPr>
            <w:proofErr w:type="gramStart"/>
            <w:r w:rsidRPr="00E800DF">
              <w:rPr>
                <w:sz w:val="22"/>
              </w:rPr>
              <w:t>Knowledge of percent composition and chemical changes.</w:t>
            </w:r>
            <w:proofErr w:type="gramEnd"/>
            <w:r w:rsidRPr="00E800DF">
              <w:rPr>
                <w:sz w:val="22"/>
              </w:rPr>
              <w:t xml:space="preserve"> </w:t>
            </w:r>
          </w:p>
          <w:p w:rsidR="00537DDD" w:rsidRPr="00E800DF" w:rsidRDefault="00537DDD" w:rsidP="00085F0A">
            <w:pPr>
              <w:pStyle w:val="TimesNewRomansize12"/>
              <w:rPr>
                <w:sz w:val="22"/>
              </w:rPr>
            </w:pPr>
          </w:p>
          <w:p w:rsidR="00537DDD" w:rsidRPr="00E800DF" w:rsidRDefault="00537DDD" w:rsidP="00085F0A">
            <w:pPr>
              <w:pStyle w:val="TimesNewRomansize12"/>
              <w:rPr>
                <w:sz w:val="22"/>
              </w:rPr>
            </w:pPr>
          </w:p>
          <w:p w:rsidR="00537DDD" w:rsidRPr="00E800DF" w:rsidRDefault="00537DDD" w:rsidP="00085F0A">
            <w:pPr>
              <w:pStyle w:val="TimesNewRomansize12"/>
              <w:rPr>
                <w:sz w:val="22"/>
              </w:rPr>
            </w:pPr>
            <w:r w:rsidRPr="00E800DF">
              <w:rPr>
                <w:sz w:val="22"/>
              </w:rPr>
              <w:t xml:space="preserve">(       / 5)  </w:t>
            </w:r>
          </w:p>
        </w:tc>
        <w:tc>
          <w:tcPr>
            <w:tcW w:w="2155" w:type="dxa"/>
            <w:tcBorders>
              <w:left w:val="double" w:sz="4" w:space="0" w:color="auto"/>
              <w:bottom w:val="double" w:sz="4" w:space="0" w:color="auto"/>
            </w:tcBorders>
          </w:tcPr>
          <w:p w:rsidR="00537DDD" w:rsidRPr="00E800DF" w:rsidRDefault="00537DDD" w:rsidP="00085F0A">
            <w:pPr>
              <w:pStyle w:val="TimesNewRomansize12"/>
              <w:rPr>
                <w:sz w:val="22"/>
              </w:rPr>
            </w:pPr>
            <w:r w:rsidRPr="00E800DF">
              <w:rPr>
                <w:sz w:val="22"/>
              </w:rPr>
              <w:t xml:space="preserve">Student has superior knowledge of percent composition and chemical changes  </w:t>
            </w:r>
          </w:p>
        </w:tc>
        <w:tc>
          <w:tcPr>
            <w:tcW w:w="2155" w:type="dxa"/>
            <w:tcBorders>
              <w:bottom w:val="double" w:sz="4" w:space="0" w:color="auto"/>
            </w:tcBorders>
          </w:tcPr>
          <w:p w:rsidR="00537DDD" w:rsidRPr="00E800DF" w:rsidRDefault="00537DDD" w:rsidP="00085F0A">
            <w:pPr>
              <w:pStyle w:val="TimesNewRomansize12"/>
              <w:rPr>
                <w:b/>
                <w:sz w:val="22"/>
              </w:rPr>
            </w:pPr>
            <w:r w:rsidRPr="00E800DF">
              <w:rPr>
                <w:sz w:val="22"/>
              </w:rPr>
              <w:t xml:space="preserve">Student has sufficient knowledge of percent composition and chemical changes  </w:t>
            </w:r>
          </w:p>
        </w:tc>
        <w:tc>
          <w:tcPr>
            <w:tcW w:w="2155" w:type="dxa"/>
            <w:tcBorders>
              <w:bottom w:val="double" w:sz="4" w:space="0" w:color="auto"/>
            </w:tcBorders>
          </w:tcPr>
          <w:p w:rsidR="00537DDD" w:rsidRPr="00E800DF" w:rsidRDefault="00537DDD" w:rsidP="00085F0A">
            <w:pPr>
              <w:pStyle w:val="TimesNewRomansize12"/>
              <w:rPr>
                <w:sz w:val="22"/>
              </w:rPr>
            </w:pPr>
            <w:r w:rsidRPr="00E800DF">
              <w:rPr>
                <w:sz w:val="22"/>
              </w:rPr>
              <w:t xml:space="preserve">Student unable to complete some calculations or questions due to limited knowledge of percent composition and chemical changes  </w:t>
            </w:r>
          </w:p>
        </w:tc>
        <w:tc>
          <w:tcPr>
            <w:tcW w:w="2155" w:type="dxa"/>
            <w:tcBorders>
              <w:bottom w:val="double" w:sz="4" w:space="0" w:color="auto"/>
              <w:right w:val="double" w:sz="4" w:space="0" w:color="auto"/>
            </w:tcBorders>
          </w:tcPr>
          <w:p w:rsidR="00537DDD" w:rsidRPr="00E800DF" w:rsidRDefault="00537DDD" w:rsidP="00085F0A">
            <w:pPr>
              <w:pStyle w:val="TimesNewRomansize12"/>
              <w:rPr>
                <w:sz w:val="22"/>
              </w:rPr>
            </w:pPr>
            <w:r w:rsidRPr="00E800DF">
              <w:rPr>
                <w:sz w:val="22"/>
              </w:rPr>
              <w:t xml:space="preserve">Student unable to complete most calculations or questions due to limited knowledge of percent composition and chemical changes  </w:t>
            </w:r>
          </w:p>
        </w:tc>
      </w:tr>
    </w:tbl>
    <w:p w:rsidR="00612503" w:rsidRDefault="00612503" w:rsidP="005A4C8F">
      <w:pPr>
        <w:tabs>
          <w:tab w:val="left" w:pos="567"/>
        </w:tabs>
        <w:spacing w:after="0"/>
        <w:jc w:val="center"/>
        <w:rPr>
          <w:rFonts w:ascii="Times New Roman" w:hAnsi="Times New Roman"/>
          <w:b/>
        </w:rPr>
      </w:pPr>
    </w:p>
    <w:sectPr w:rsidR="00612503" w:rsidSect="00185242">
      <w:pgSz w:w="12240" w:h="15840"/>
      <w:pgMar w:top="1134"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26D" w:rsidRDefault="00A3526D" w:rsidP="00276423">
      <w:pPr>
        <w:spacing w:after="0" w:line="240" w:lineRule="auto"/>
      </w:pPr>
      <w:r>
        <w:separator/>
      </w:r>
    </w:p>
  </w:endnote>
  <w:endnote w:type="continuationSeparator" w:id="0">
    <w:p w:rsidR="00A3526D" w:rsidRDefault="00A3526D" w:rsidP="002764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26D" w:rsidRDefault="00A3526D" w:rsidP="00276423">
      <w:pPr>
        <w:spacing w:after="0" w:line="240" w:lineRule="auto"/>
      </w:pPr>
      <w:r>
        <w:separator/>
      </w:r>
    </w:p>
  </w:footnote>
  <w:footnote w:type="continuationSeparator" w:id="0">
    <w:p w:rsidR="00A3526D" w:rsidRDefault="00A3526D" w:rsidP="002764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559DC"/>
    <w:multiLevelType w:val="hybridMultilevel"/>
    <w:tmpl w:val="48E28E00"/>
    <w:lvl w:ilvl="0" w:tplc="4814760E">
      <w:start w:val="35"/>
      <w:numFmt w:val="bullet"/>
      <w:lvlText w:val="–"/>
      <w:lvlJc w:val="left"/>
      <w:pPr>
        <w:ind w:left="810" w:hanging="360"/>
      </w:pPr>
      <w:rPr>
        <w:rFonts w:ascii="Times New Roman" w:eastAsia="Times New Roman" w:hAnsi="Times New Roman" w:cs="Times New Roman" w:hint="default"/>
      </w:rPr>
    </w:lvl>
    <w:lvl w:ilvl="1" w:tplc="10090003" w:tentative="1">
      <w:start w:val="1"/>
      <w:numFmt w:val="bullet"/>
      <w:lvlText w:val="o"/>
      <w:lvlJc w:val="left"/>
      <w:pPr>
        <w:ind w:left="1845" w:hanging="360"/>
      </w:pPr>
      <w:rPr>
        <w:rFonts w:ascii="Courier New" w:hAnsi="Courier New" w:cs="Courier New" w:hint="default"/>
      </w:rPr>
    </w:lvl>
    <w:lvl w:ilvl="2" w:tplc="10090005" w:tentative="1">
      <w:start w:val="1"/>
      <w:numFmt w:val="bullet"/>
      <w:lvlText w:val=""/>
      <w:lvlJc w:val="left"/>
      <w:pPr>
        <w:ind w:left="2565" w:hanging="360"/>
      </w:pPr>
      <w:rPr>
        <w:rFonts w:ascii="Wingdings" w:hAnsi="Wingdings" w:hint="default"/>
      </w:rPr>
    </w:lvl>
    <w:lvl w:ilvl="3" w:tplc="10090001" w:tentative="1">
      <w:start w:val="1"/>
      <w:numFmt w:val="bullet"/>
      <w:lvlText w:val=""/>
      <w:lvlJc w:val="left"/>
      <w:pPr>
        <w:ind w:left="3285" w:hanging="360"/>
      </w:pPr>
      <w:rPr>
        <w:rFonts w:ascii="Symbol" w:hAnsi="Symbol" w:hint="default"/>
      </w:rPr>
    </w:lvl>
    <w:lvl w:ilvl="4" w:tplc="10090003" w:tentative="1">
      <w:start w:val="1"/>
      <w:numFmt w:val="bullet"/>
      <w:lvlText w:val="o"/>
      <w:lvlJc w:val="left"/>
      <w:pPr>
        <w:ind w:left="4005" w:hanging="360"/>
      </w:pPr>
      <w:rPr>
        <w:rFonts w:ascii="Courier New" w:hAnsi="Courier New" w:cs="Courier New" w:hint="default"/>
      </w:rPr>
    </w:lvl>
    <w:lvl w:ilvl="5" w:tplc="10090005" w:tentative="1">
      <w:start w:val="1"/>
      <w:numFmt w:val="bullet"/>
      <w:lvlText w:val=""/>
      <w:lvlJc w:val="left"/>
      <w:pPr>
        <w:ind w:left="4725" w:hanging="360"/>
      </w:pPr>
      <w:rPr>
        <w:rFonts w:ascii="Wingdings" w:hAnsi="Wingdings" w:hint="default"/>
      </w:rPr>
    </w:lvl>
    <w:lvl w:ilvl="6" w:tplc="10090001" w:tentative="1">
      <w:start w:val="1"/>
      <w:numFmt w:val="bullet"/>
      <w:lvlText w:val=""/>
      <w:lvlJc w:val="left"/>
      <w:pPr>
        <w:ind w:left="5445" w:hanging="360"/>
      </w:pPr>
      <w:rPr>
        <w:rFonts w:ascii="Symbol" w:hAnsi="Symbol" w:hint="default"/>
      </w:rPr>
    </w:lvl>
    <w:lvl w:ilvl="7" w:tplc="10090003" w:tentative="1">
      <w:start w:val="1"/>
      <w:numFmt w:val="bullet"/>
      <w:lvlText w:val="o"/>
      <w:lvlJc w:val="left"/>
      <w:pPr>
        <w:ind w:left="6165" w:hanging="360"/>
      </w:pPr>
      <w:rPr>
        <w:rFonts w:ascii="Courier New" w:hAnsi="Courier New" w:cs="Courier New" w:hint="default"/>
      </w:rPr>
    </w:lvl>
    <w:lvl w:ilvl="8" w:tplc="10090005" w:tentative="1">
      <w:start w:val="1"/>
      <w:numFmt w:val="bullet"/>
      <w:lvlText w:val=""/>
      <w:lvlJc w:val="left"/>
      <w:pPr>
        <w:ind w:left="6885" w:hanging="360"/>
      </w:pPr>
      <w:rPr>
        <w:rFonts w:ascii="Wingdings" w:hAnsi="Wingdings" w:hint="default"/>
      </w:rPr>
    </w:lvl>
  </w:abstractNum>
  <w:abstractNum w:abstractNumId="1">
    <w:nsid w:val="1E7E0B9E"/>
    <w:multiLevelType w:val="hybridMultilevel"/>
    <w:tmpl w:val="C402FB66"/>
    <w:lvl w:ilvl="0" w:tplc="0409000F">
      <w:start w:val="1"/>
      <w:numFmt w:val="decimal"/>
      <w:lvlText w:val="%1."/>
      <w:lvlJc w:val="left"/>
      <w:pPr>
        <w:ind w:left="1530" w:hanging="360"/>
      </w:pPr>
    </w:lvl>
    <w:lvl w:ilvl="1" w:tplc="10090019">
      <w:start w:val="1"/>
      <w:numFmt w:val="lowerLetter"/>
      <w:lvlText w:val="%2."/>
      <w:lvlJc w:val="left"/>
      <w:pPr>
        <w:ind w:left="2250" w:hanging="360"/>
      </w:pPr>
    </w:lvl>
    <w:lvl w:ilvl="2" w:tplc="1009001B" w:tentative="1">
      <w:start w:val="1"/>
      <w:numFmt w:val="lowerRoman"/>
      <w:lvlText w:val="%3."/>
      <w:lvlJc w:val="right"/>
      <w:pPr>
        <w:ind w:left="2970" w:hanging="180"/>
      </w:pPr>
    </w:lvl>
    <w:lvl w:ilvl="3" w:tplc="1009000F" w:tentative="1">
      <w:start w:val="1"/>
      <w:numFmt w:val="decimal"/>
      <w:lvlText w:val="%4."/>
      <w:lvlJc w:val="left"/>
      <w:pPr>
        <w:ind w:left="3690" w:hanging="360"/>
      </w:pPr>
    </w:lvl>
    <w:lvl w:ilvl="4" w:tplc="10090019" w:tentative="1">
      <w:start w:val="1"/>
      <w:numFmt w:val="lowerLetter"/>
      <w:lvlText w:val="%5."/>
      <w:lvlJc w:val="left"/>
      <w:pPr>
        <w:ind w:left="4410" w:hanging="360"/>
      </w:pPr>
    </w:lvl>
    <w:lvl w:ilvl="5" w:tplc="1009001B" w:tentative="1">
      <w:start w:val="1"/>
      <w:numFmt w:val="lowerRoman"/>
      <w:lvlText w:val="%6."/>
      <w:lvlJc w:val="right"/>
      <w:pPr>
        <w:ind w:left="5130" w:hanging="180"/>
      </w:pPr>
    </w:lvl>
    <w:lvl w:ilvl="6" w:tplc="1009000F" w:tentative="1">
      <w:start w:val="1"/>
      <w:numFmt w:val="decimal"/>
      <w:lvlText w:val="%7."/>
      <w:lvlJc w:val="left"/>
      <w:pPr>
        <w:ind w:left="5850" w:hanging="360"/>
      </w:pPr>
    </w:lvl>
    <w:lvl w:ilvl="7" w:tplc="10090019" w:tentative="1">
      <w:start w:val="1"/>
      <w:numFmt w:val="lowerLetter"/>
      <w:lvlText w:val="%8."/>
      <w:lvlJc w:val="left"/>
      <w:pPr>
        <w:ind w:left="6570" w:hanging="360"/>
      </w:pPr>
    </w:lvl>
    <w:lvl w:ilvl="8" w:tplc="1009001B" w:tentative="1">
      <w:start w:val="1"/>
      <w:numFmt w:val="lowerRoman"/>
      <w:lvlText w:val="%9."/>
      <w:lvlJc w:val="right"/>
      <w:pPr>
        <w:ind w:left="7290" w:hanging="180"/>
      </w:pPr>
    </w:lvl>
  </w:abstractNum>
  <w:abstractNum w:abstractNumId="2">
    <w:nsid w:val="36ED647E"/>
    <w:multiLevelType w:val="hybridMultilevel"/>
    <w:tmpl w:val="4FC48AD2"/>
    <w:lvl w:ilvl="0" w:tplc="3B742DFA">
      <w:numFmt w:val="bullet"/>
      <w:lvlText w:val="-"/>
      <w:lvlJc w:val="left"/>
      <w:pPr>
        <w:ind w:left="1080" w:hanging="360"/>
      </w:pPr>
      <w:rPr>
        <w:rFonts w:ascii="Times New Roman" w:eastAsia="Calibri" w:hAnsi="Times New Roman" w:cs="Times New Roman"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3BD47524"/>
    <w:multiLevelType w:val="hybridMultilevel"/>
    <w:tmpl w:val="172412D6"/>
    <w:lvl w:ilvl="0" w:tplc="742EA9A8">
      <w:numFmt w:val="bullet"/>
      <w:lvlText w:val="-"/>
      <w:lvlJc w:val="left"/>
      <w:pPr>
        <w:ind w:left="720" w:hanging="360"/>
      </w:pPr>
      <w:rPr>
        <w:rFonts w:ascii="Times New Roman" w:eastAsia="Calibr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9A6215C"/>
    <w:multiLevelType w:val="hybridMultilevel"/>
    <w:tmpl w:val="191A7AB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1E65F9"/>
    <w:rsid w:val="00005199"/>
    <w:rsid w:val="0002433D"/>
    <w:rsid w:val="000253AB"/>
    <w:rsid w:val="000456D5"/>
    <w:rsid w:val="0006296D"/>
    <w:rsid w:val="00073CC4"/>
    <w:rsid w:val="000935EE"/>
    <w:rsid w:val="000969D8"/>
    <w:rsid w:val="000B4B14"/>
    <w:rsid w:val="000B4D89"/>
    <w:rsid w:val="000B5CE0"/>
    <w:rsid w:val="000C4CBB"/>
    <w:rsid w:val="000D5C95"/>
    <w:rsid w:val="000E4612"/>
    <w:rsid w:val="00101B10"/>
    <w:rsid w:val="00125122"/>
    <w:rsid w:val="001268FE"/>
    <w:rsid w:val="001278AF"/>
    <w:rsid w:val="00143CCA"/>
    <w:rsid w:val="001718D7"/>
    <w:rsid w:val="00171F3D"/>
    <w:rsid w:val="00175D64"/>
    <w:rsid w:val="001778C0"/>
    <w:rsid w:val="00185242"/>
    <w:rsid w:val="00192BDD"/>
    <w:rsid w:val="001A00B3"/>
    <w:rsid w:val="001B697C"/>
    <w:rsid w:val="001C350B"/>
    <w:rsid w:val="001E11AF"/>
    <w:rsid w:val="001E65F9"/>
    <w:rsid w:val="001F6C7E"/>
    <w:rsid w:val="0020517B"/>
    <w:rsid w:val="00225F24"/>
    <w:rsid w:val="00227D0A"/>
    <w:rsid w:val="00234BB3"/>
    <w:rsid w:val="00242592"/>
    <w:rsid w:val="00246E94"/>
    <w:rsid w:val="00276423"/>
    <w:rsid w:val="002A42E0"/>
    <w:rsid w:val="002E4B6C"/>
    <w:rsid w:val="00315B62"/>
    <w:rsid w:val="003167C0"/>
    <w:rsid w:val="003211C8"/>
    <w:rsid w:val="003303C9"/>
    <w:rsid w:val="00332FE6"/>
    <w:rsid w:val="00367F69"/>
    <w:rsid w:val="00370D56"/>
    <w:rsid w:val="003758C7"/>
    <w:rsid w:val="003843C3"/>
    <w:rsid w:val="0038495C"/>
    <w:rsid w:val="00386775"/>
    <w:rsid w:val="003A08B1"/>
    <w:rsid w:val="003A3063"/>
    <w:rsid w:val="003A3DC2"/>
    <w:rsid w:val="003B50D3"/>
    <w:rsid w:val="003B6144"/>
    <w:rsid w:val="003D3A63"/>
    <w:rsid w:val="003D6749"/>
    <w:rsid w:val="003E263F"/>
    <w:rsid w:val="003E70A1"/>
    <w:rsid w:val="003F7750"/>
    <w:rsid w:val="00414EFE"/>
    <w:rsid w:val="00456CB9"/>
    <w:rsid w:val="00474BCC"/>
    <w:rsid w:val="00483880"/>
    <w:rsid w:val="0048453A"/>
    <w:rsid w:val="00486F7E"/>
    <w:rsid w:val="00487EB9"/>
    <w:rsid w:val="004A1188"/>
    <w:rsid w:val="004C22B2"/>
    <w:rsid w:val="0050263F"/>
    <w:rsid w:val="00506B74"/>
    <w:rsid w:val="005078AA"/>
    <w:rsid w:val="00522CCC"/>
    <w:rsid w:val="00524576"/>
    <w:rsid w:val="00537DDD"/>
    <w:rsid w:val="00552E1F"/>
    <w:rsid w:val="00565F7A"/>
    <w:rsid w:val="00570B50"/>
    <w:rsid w:val="00582CB4"/>
    <w:rsid w:val="00582FBD"/>
    <w:rsid w:val="00583176"/>
    <w:rsid w:val="00584210"/>
    <w:rsid w:val="00591C26"/>
    <w:rsid w:val="00596B79"/>
    <w:rsid w:val="005A0DBE"/>
    <w:rsid w:val="005A4C8F"/>
    <w:rsid w:val="005A5548"/>
    <w:rsid w:val="005C6950"/>
    <w:rsid w:val="005C7B43"/>
    <w:rsid w:val="005D1834"/>
    <w:rsid w:val="005D3CD1"/>
    <w:rsid w:val="005D3DA4"/>
    <w:rsid w:val="005D4467"/>
    <w:rsid w:val="005E268D"/>
    <w:rsid w:val="005E33F7"/>
    <w:rsid w:val="005E769F"/>
    <w:rsid w:val="00604387"/>
    <w:rsid w:val="00612503"/>
    <w:rsid w:val="00620A11"/>
    <w:rsid w:val="00624A16"/>
    <w:rsid w:val="0063417E"/>
    <w:rsid w:val="006415E0"/>
    <w:rsid w:val="006442EB"/>
    <w:rsid w:val="0064453E"/>
    <w:rsid w:val="00685988"/>
    <w:rsid w:val="00686590"/>
    <w:rsid w:val="006904EF"/>
    <w:rsid w:val="006B11C1"/>
    <w:rsid w:val="006C6E11"/>
    <w:rsid w:val="006D171D"/>
    <w:rsid w:val="006D3C19"/>
    <w:rsid w:val="006E32D8"/>
    <w:rsid w:val="006E575D"/>
    <w:rsid w:val="006F6719"/>
    <w:rsid w:val="007050ED"/>
    <w:rsid w:val="00711194"/>
    <w:rsid w:val="00726188"/>
    <w:rsid w:val="00732B69"/>
    <w:rsid w:val="00734320"/>
    <w:rsid w:val="007603AA"/>
    <w:rsid w:val="00760D35"/>
    <w:rsid w:val="00772E79"/>
    <w:rsid w:val="007762E1"/>
    <w:rsid w:val="0078391B"/>
    <w:rsid w:val="007907EC"/>
    <w:rsid w:val="0079185C"/>
    <w:rsid w:val="00792179"/>
    <w:rsid w:val="007959B7"/>
    <w:rsid w:val="00796E0C"/>
    <w:rsid w:val="007C46C8"/>
    <w:rsid w:val="007E20D5"/>
    <w:rsid w:val="007E6132"/>
    <w:rsid w:val="00806477"/>
    <w:rsid w:val="00812D9F"/>
    <w:rsid w:val="00815C18"/>
    <w:rsid w:val="00817F26"/>
    <w:rsid w:val="008243E4"/>
    <w:rsid w:val="0082538E"/>
    <w:rsid w:val="00830544"/>
    <w:rsid w:val="00830EDB"/>
    <w:rsid w:val="008521F2"/>
    <w:rsid w:val="0086155D"/>
    <w:rsid w:val="008766BB"/>
    <w:rsid w:val="008A0352"/>
    <w:rsid w:val="008B3259"/>
    <w:rsid w:val="008B6238"/>
    <w:rsid w:val="008B7EBC"/>
    <w:rsid w:val="008C3F20"/>
    <w:rsid w:val="008E13DD"/>
    <w:rsid w:val="008F1F22"/>
    <w:rsid w:val="008F3ADE"/>
    <w:rsid w:val="00900D36"/>
    <w:rsid w:val="00922DAE"/>
    <w:rsid w:val="00932829"/>
    <w:rsid w:val="00936C28"/>
    <w:rsid w:val="0094724E"/>
    <w:rsid w:val="00953509"/>
    <w:rsid w:val="0095774A"/>
    <w:rsid w:val="009722BE"/>
    <w:rsid w:val="00975A15"/>
    <w:rsid w:val="009929DA"/>
    <w:rsid w:val="009A70C3"/>
    <w:rsid w:val="009D5419"/>
    <w:rsid w:val="009D78F3"/>
    <w:rsid w:val="009F0773"/>
    <w:rsid w:val="009F5CED"/>
    <w:rsid w:val="00A06772"/>
    <w:rsid w:val="00A12CBC"/>
    <w:rsid w:val="00A16292"/>
    <w:rsid w:val="00A345F7"/>
    <w:rsid w:val="00A346F5"/>
    <w:rsid w:val="00A3526D"/>
    <w:rsid w:val="00A469BD"/>
    <w:rsid w:val="00A868CA"/>
    <w:rsid w:val="00AA64CD"/>
    <w:rsid w:val="00AB79B6"/>
    <w:rsid w:val="00B31E2B"/>
    <w:rsid w:val="00B46048"/>
    <w:rsid w:val="00B66CFB"/>
    <w:rsid w:val="00B66D91"/>
    <w:rsid w:val="00B7479A"/>
    <w:rsid w:val="00B84A8F"/>
    <w:rsid w:val="00B86FB9"/>
    <w:rsid w:val="00BA40A9"/>
    <w:rsid w:val="00BB5045"/>
    <w:rsid w:val="00BD1884"/>
    <w:rsid w:val="00C035B3"/>
    <w:rsid w:val="00C20281"/>
    <w:rsid w:val="00C235A8"/>
    <w:rsid w:val="00C3508A"/>
    <w:rsid w:val="00C40008"/>
    <w:rsid w:val="00C404FD"/>
    <w:rsid w:val="00C53B92"/>
    <w:rsid w:val="00C7019A"/>
    <w:rsid w:val="00C83308"/>
    <w:rsid w:val="00C967B3"/>
    <w:rsid w:val="00CA3342"/>
    <w:rsid w:val="00CA3AB1"/>
    <w:rsid w:val="00CC7EB4"/>
    <w:rsid w:val="00CD25B5"/>
    <w:rsid w:val="00CD6C55"/>
    <w:rsid w:val="00CF5F32"/>
    <w:rsid w:val="00D12284"/>
    <w:rsid w:val="00D27699"/>
    <w:rsid w:val="00D52048"/>
    <w:rsid w:val="00D549C6"/>
    <w:rsid w:val="00D57AEC"/>
    <w:rsid w:val="00D7010D"/>
    <w:rsid w:val="00D736FD"/>
    <w:rsid w:val="00D91259"/>
    <w:rsid w:val="00D95125"/>
    <w:rsid w:val="00DA1927"/>
    <w:rsid w:val="00DA1D8B"/>
    <w:rsid w:val="00DB6FDB"/>
    <w:rsid w:val="00DB7BF7"/>
    <w:rsid w:val="00DC2E54"/>
    <w:rsid w:val="00DC349D"/>
    <w:rsid w:val="00DD5523"/>
    <w:rsid w:val="00DF1B49"/>
    <w:rsid w:val="00E01F30"/>
    <w:rsid w:val="00E02592"/>
    <w:rsid w:val="00E1715B"/>
    <w:rsid w:val="00E31122"/>
    <w:rsid w:val="00E31D21"/>
    <w:rsid w:val="00E33B94"/>
    <w:rsid w:val="00E462F7"/>
    <w:rsid w:val="00E5299F"/>
    <w:rsid w:val="00E52B3B"/>
    <w:rsid w:val="00E60EA5"/>
    <w:rsid w:val="00E800DF"/>
    <w:rsid w:val="00EA3455"/>
    <w:rsid w:val="00EA70F6"/>
    <w:rsid w:val="00EB37B6"/>
    <w:rsid w:val="00EC1FF6"/>
    <w:rsid w:val="00EC2041"/>
    <w:rsid w:val="00EC445D"/>
    <w:rsid w:val="00EF50B0"/>
    <w:rsid w:val="00F17076"/>
    <w:rsid w:val="00F2236C"/>
    <w:rsid w:val="00F3036D"/>
    <w:rsid w:val="00F7567E"/>
    <w:rsid w:val="00F84869"/>
    <w:rsid w:val="00F906D0"/>
    <w:rsid w:val="00F91355"/>
    <w:rsid w:val="00FA249A"/>
    <w:rsid w:val="00FC2625"/>
    <w:rsid w:val="00FC27E3"/>
    <w:rsid w:val="00FD0CFE"/>
    <w:rsid w:val="00FD3CF1"/>
    <w:rsid w:val="00FD6DF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2E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65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E65F9"/>
    <w:pPr>
      <w:ind w:left="720"/>
      <w:contextualSpacing/>
    </w:pPr>
  </w:style>
  <w:style w:type="paragraph" w:customStyle="1" w:styleId="TimesNewRomansize12">
    <w:name w:val="Times New Roman size 12"/>
    <w:basedOn w:val="Normal"/>
    <w:link w:val="TimesNewRomansize12Char"/>
    <w:qFormat/>
    <w:rsid w:val="006E32D8"/>
    <w:pPr>
      <w:autoSpaceDE w:val="0"/>
      <w:autoSpaceDN w:val="0"/>
      <w:adjustRightInd w:val="0"/>
      <w:spacing w:after="0"/>
    </w:pPr>
    <w:rPr>
      <w:rFonts w:ascii="Times New Roman" w:hAnsi="Times New Roman"/>
      <w:sz w:val="24"/>
      <w:szCs w:val="20"/>
      <w:lang w:eastAsia="en-CA"/>
    </w:rPr>
  </w:style>
  <w:style w:type="character" w:customStyle="1" w:styleId="TimesNewRomansize12Char">
    <w:name w:val="Times New Roman size 12 Char"/>
    <w:basedOn w:val="DefaultParagraphFont"/>
    <w:link w:val="TimesNewRomansize12"/>
    <w:rsid w:val="006E32D8"/>
    <w:rPr>
      <w:rFonts w:ascii="Times New Roman" w:hAnsi="Times New Roman"/>
      <w:sz w:val="24"/>
    </w:rPr>
  </w:style>
  <w:style w:type="character" w:customStyle="1" w:styleId="apple-style-span">
    <w:name w:val="apple-style-span"/>
    <w:basedOn w:val="DefaultParagraphFont"/>
    <w:rsid w:val="00685988"/>
  </w:style>
  <w:style w:type="paragraph" w:styleId="Title">
    <w:name w:val="Title"/>
    <w:basedOn w:val="Normal"/>
    <w:link w:val="TitleChar"/>
    <w:qFormat/>
    <w:rsid w:val="00242592"/>
    <w:pPr>
      <w:spacing w:after="0" w:line="240" w:lineRule="auto"/>
      <w:jc w:val="center"/>
    </w:pPr>
    <w:rPr>
      <w:rFonts w:ascii="Times New Roman" w:eastAsia="Times New Roman" w:hAnsi="Times New Roman"/>
      <w:i/>
      <w:iCs/>
      <w:sz w:val="44"/>
      <w:szCs w:val="24"/>
      <w:lang w:val="en-US"/>
    </w:rPr>
  </w:style>
  <w:style w:type="character" w:customStyle="1" w:styleId="TitleChar">
    <w:name w:val="Title Char"/>
    <w:basedOn w:val="DefaultParagraphFont"/>
    <w:link w:val="Title"/>
    <w:rsid w:val="00242592"/>
    <w:rPr>
      <w:rFonts w:ascii="Times New Roman" w:eastAsia="Times New Roman" w:hAnsi="Times New Roman"/>
      <w:i/>
      <w:iCs/>
      <w:sz w:val="44"/>
      <w:szCs w:val="24"/>
      <w:lang w:val="en-US" w:eastAsia="en-US"/>
    </w:rPr>
  </w:style>
  <w:style w:type="paragraph" w:styleId="Header">
    <w:name w:val="header"/>
    <w:basedOn w:val="Normal"/>
    <w:link w:val="HeaderChar"/>
    <w:uiPriority w:val="99"/>
    <w:semiHidden/>
    <w:unhideWhenUsed/>
    <w:rsid w:val="00276423"/>
    <w:pPr>
      <w:tabs>
        <w:tab w:val="center" w:pos="4680"/>
        <w:tab w:val="right" w:pos="9360"/>
      </w:tabs>
    </w:pPr>
  </w:style>
  <w:style w:type="character" w:customStyle="1" w:styleId="HeaderChar">
    <w:name w:val="Header Char"/>
    <w:basedOn w:val="DefaultParagraphFont"/>
    <w:link w:val="Header"/>
    <w:uiPriority w:val="99"/>
    <w:semiHidden/>
    <w:rsid w:val="00276423"/>
    <w:rPr>
      <w:sz w:val="22"/>
      <w:szCs w:val="22"/>
      <w:lang w:eastAsia="en-US"/>
    </w:rPr>
  </w:style>
  <w:style w:type="paragraph" w:styleId="Footer">
    <w:name w:val="footer"/>
    <w:basedOn w:val="Normal"/>
    <w:link w:val="FooterChar"/>
    <w:uiPriority w:val="99"/>
    <w:semiHidden/>
    <w:unhideWhenUsed/>
    <w:rsid w:val="00276423"/>
    <w:pPr>
      <w:tabs>
        <w:tab w:val="center" w:pos="4680"/>
        <w:tab w:val="right" w:pos="9360"/>
      </w:tabs>
    </w:pPr>
  </w:style>
  <w:style w:type="character" w:customStyle="1" w:styleId="FooterChar">
    <w:name w:val="Footer Char"/>
    <w:basedOn w:val="DefaultParagraphFont"/>
    <w:link w:val="Footer"/>
    <w:uiPriority w:val="99"/>
    <w:semiHidden/>
    <w:rsid w:val="00276423"/>
    <w:rPr>
      <w:sz w:val="22"/>
      <w:szCs w:val="22"/>
      <w:lang w:eastAsia="en-US"/>
    </w:rPr>
  </w:style>
  <w:style w:type="paragraph" w:styleId="NormalWeb">
    <w:name w:val="Normal (Web)"/>
    <w:basedOn w:val="Normal"/>
    <w:uiPriority w:val="99"/>
    <w:unhideWhenUsed/>
    <w:rsid w:val="0006296D"/>
    <w:pPr>
      <w:spacing w:before="100" w:beforeAutospacing="1" w:after="100" w:afterAutospacing="1" w:line="240" w:lineRule="auto"/>
    </w:pPr>
    <w:rPr>
      <w:rFonts w:ascii="Times New Roman" w:eastAsia="Times New Roman" w:hAnsi="Times New Roman"/>
      <w:sz w:val="24"/>
      <w:szCs w:val="24"/>
      <w:lang w:eastAsia="en-CA"/>
    </w:rPr>
  </w:style>
  <w:style w:type="character" w:customStyle="1" w:styleId="apple-converted-space">
    <w:name w:val="apple-converted-space"/>
    <w:basedOn w:val="DefaultParagraphFont"/>
    <w:rsid w:val="00922DAE"/>
  </w:style>
  <w:style w:type="paragraph" w:styleId="BodyText">
    <w:name w:val="Body Text"/>
    <w:basedOn w:val="Normal"/>
    <w:link w:val="BodyTextChar"/>
    <w:semiHidden/>
    <w:rsid w:val="00772E79"/>
    <w:pPr>
      <w:widowControl w:val="0"/>
      <w:suppressAutoHyphens/>
      <w:spacing w:after="120" w:line="240" w:lineRule="auto"/>
    </w:pPr>
    <w:rPr>
      <w:rFonts w:ascii="Times New Roman" w:eastAsia="Arial Unicode MS" w:hAnsi="Times New Roman"/>
      <w:kern w:val="1"/>
      <w:sz w:val="24"/>
      <w:szCs w:val="24"/>
      <w:lang w:val="en-US"/>
    </w:rPr>
  </w:style>
  <w:style w:type="character" w:customStyle="1" w:styleId="BodyTextChar">
    <w:name w:val="Body Text Char"/>
    <w:basedOn w:val="DefaultParagraphFont"/>
    <w:link w:val="BodyText"/>
    <w:semiHidden/>
    <w:rsid w:val="00772E79"/>
    <w:rPr>
      <w:rFonts w:ascii="Times New Roman" w:eastAsia="Arial Unicode MS" w:hAnsi="Times New Roman"/>
      <w:kern w:val="1"/>
      <w:sz w:val="24"/>
      <w:szCs w:val="24"/>
      <w:lang w:val="en-US"/>
    </w:rPr>
  </w:style>
  <w:style w:type="paragraph" w:styleId="BalloonText">
    <w:name w:val="Balloon Text"/>
    <w:basedOn w:val="Normal"/>
    <w:link w:val="BalloonTextChar"/>
    <w:uiPriority w:val="99"/>
    <w:semiHidden/>
    <w:unhideWhenUsed/>
    <w:rsid w:val="003D6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74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305746795">
      <w:bodyDiv w:val="1"/>
      <w:marLeft w:val="0"/>
      <w:marRight w:val="0"/>
      <w:marTop w:val="0"/>
      <w:marBottom w:val="0"/>
      <w:divBdr>
        <w:top w:val="none" w:sz="0" w:space="0" w:color="auto"/>
        <w:left w:val="none" w:sz="0" w:space="0" w:color="auto"/>
        <w:bottom w:val="none" w:sz="0" w:space="0" w:color="auto"/>
        <w:right w:val="none" w:sz="0" w:space="0" w:color="auto"/>
      </w:divBdr>
    </w:div>
    <w:div w:id="539320546">
      <w:bodyDiv w:val="1"/>
      <w:marLeft w:val="0"/>
      <w:marRight w:val="0"/>
      <w:marTop w:val="0"/>
      <w:marBottom w:val="0"/>
      <w:divBdr>
        <w:top w:val="none" w:sz="0" w:space="0" w:color="auto"/>
        <w:left w:val="none" w:sz="0" w:space="0" w:color="auto"/>
        <w:bottom w:val="none" w:sz="0" w:space="0" w:color="auto"/>
        <w:right w:val="none" w:sz="0" w:space="0" w:color="auto"/>
      </w:divBdr>
      <w:divsChild>
        <w:div w:id="24661565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A380E-E175-442F-9E4D-F03FF9E9C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Wesley Hoover</dc:creator>
  <cp:lastModifiedBy>David W Hoover</cp:lastModifiedBy>
  <cp:revision>3</cp:revision>
  <dcterms:created xsi:type="dcterms:W3CDTF">2011-04-06T21:14:00Z</dcterms:created>
  <dcterms:modified xsi:type="dcterms:W3CDTF">2011-04-06T21:14:00Z</dcterms:modified>
</cp:coreProperties>
</file>